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FFFFF" w:themeColor="background1"/>
  <w:body>
    <w:p w:rsidRPr="00034806" w:rsidR="00034806" w:rsidP="00034806" w:rsidRDefault="008332E0" w14:paraId="4F427D27" w14:textId="7AC6A197">
      <w:pPr>
        <w:pStyle w:val="Title"/>
        <w:rPr>
          <w:b/>
          <w:bCs/>
        </w:rPr>
      </w:pPr>
      <w:r w:rsidRPr="008332E0">
        <w:rPr>
          <w:b/>
          <w:bCs/>
          <w:highlight w:val="yellow"/>
        </w:rPr>
        <w:t>[Project Name]</w:t>
      </w:r>
    </w:p>
    <w:p w:rsidR="00034806" w:rsidP="00034806" w:rsidRDefault="008332E0" w14:paraId="68924A8A" w14:textId="1F18F23B">
      <w:pPr>
        <w:pStyle w:val="Subtitle"/>
      </w:pPr>
      <w:r w:rsidRPr="008332E0">
        <w:rPr>
          <w:highlight w:val="yellow"/>
        </w:rPr>
        <w:t>[Client]</w:t>
      </w:r>
      <w:r w:rsidR="00034806">
        <w:t xml:space="preserve"> | </w:t>
      </w:r>
      <w:r w:rsidR="00634A36">
        <w:t xml:space="preserve">Updated </w:t>
      </w:r>
      <w:r w:rsidRPr="008332E0">
        <w:rPr>
          <w:highlight w:val="yellow"/>
        </w:rPr>
        <w:t>[Month</w:t>
      </w:r>
      <w:r w:rsidRPr="008332E0" w:rsidR="00034806">
        <w:rPr>
          <w:highlight w:val="yellow"/>
        </w:rPr>
        <w:t xml:space="preserve"> </w:t>
      </w:r>
      <w:r w:rsidRPr="008332E0">
        <w:rPr>
          <w:highlight w:val="yellow"/>
        </w:rPr>
        <w:t>Day</w:t>
      </w:r>
      <w:r w:rsidRPr="008332E0" w:rsidR="00034806">
        <w:rPr>
          <w:highlight w:val="yellow"/>
        </w:rPr>
        <w:t xml:space="preserve">, </w:t>
      </w:r>
      <w:r w:rsidRPr="008332E0">
        <w:rPr>
          <w:highlight w:val="yellow"/>
        </w:rPr>
        <w:t>Year]</w:t>
      </w:r>
    </w:p>
    <w:p w:rsidRPr="00BC6A9E" w:rsidR="00BC6A9E" w:rsidP="79164563" w:rsidRDefault="00BC6A9E" w14:paraId="19EDA169" w14:textId="77777777">
      <w:pPr>
        <w:pStyle w:val="NoSpacing"/>
      </w:pPr>
    </w:p>
    <w:p w:rsidRPr="00634A36" w:rsidR="00634A36" w:rsidP="00634A36" w:rsidRDefault="00634A36" w14:paraId="63090EC0" w14:textId="6FA0E533">
      <w:pPr>
        <w:jc w:val="center"/>
      </w:pPr>
      <w:r>
        <w:rPr>
          <w:noProof/>
        </w:rPr>
        <w:drawing>
          <wp:inline distT="0" distB="0" distL="0" distR="0" wp14:anchorId="55A95E0A" wp14:editId="7E7EE094">
            <wp:extent cx="2303780" cy="819150"/>
            <wp:effectExtent l="0" t="0" r="1270" b="0"/>
            <wp:docPr id="3" name="Picture 3" descr="Zan Equity Scorecar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Zan Equity Scorecard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3780" cy="819150"/>
                    </a:xfrm>
                    <a:prstGeom prst="rect">
                      <a:avLst/>
                    </a:prstGeom>
                    <a:noFill/>
                    <a:ln>
                      <a:noFill/>
                    </a:ln>
                  </pic:spPr>
                </pic:pic>
              </a:graphicData>
            </a:graphic>
          </wp:inline>
        </w:drawing>
      </w:r>
      <w:r w:rsidRPr="00E84934">
        <w:br/>
      </w:r>
    </w:p>
    <w:p w:rsidR="6A07D8DB" w:rsidP="0065347D" w:rsidRDefault="6A07D8DB" w14:paraId="095E5551" w14:textId="4ABE23D4">
      <w:pPr>
        <w:tabs>
          <w:tab w:val="left" w:pos="7650"/>
        </w:tabs>
        <w:jc w:val="center"/>
      </w:pPr>
      <w:r>
        <w:rPr>
          <w:noProof/>
        </w:rPr>
        <w:drawing>
          <wp:inline distT="0" distB="0" distL="0" distR="0" wp14:anchorId="42B90CED" wp14:editId="53367273">
            <wp:extent cx="7543800" cy="3910965"/>
            <wp:effectExtent l="0" t="0" r="0" b="0"/>
            <wp:docPr id="353761134" name="Picture 22" descr="Equity considerations figure show collaboration, goals, guidance, accountability, trust, and relationships are all needed to meet equity go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761134" name="Picture 22" descr="Equity considerations figure show collaboration, goals, guidance, accountability, trust, and relationships are all needed to meet equity goals"/>
                    <pic:cNvPicPr/>
                  </pic:nvPicPr>
                  <pic:blipFill rotWithShape="1">
                    <a:blip r:embed="rId12" cstate="print">
                      <a:extLst>
                        <a:ext uri="{28A0092B-C50C-407E-A947-70E740481C1C}">
                          <a14:useLocalDpi xmlns:a14="http://schemas.microsoft.com/office/drawing/2010/main" val="0"/>
                        </a:ext>
                      </a:extLst>
                    </a:blip>
                    <a:srcRect r="-206"/>
                    <a:stretch/>
                  </pic:blipFill>
                  <pic:spPr bwMode="auto">
                    <a:xfrm>
                      <a:off x="0" y="0"/>
                      <a:ext cx="7545025" cy="3911600"/>
                    </a:xfrm>
                    <a:prstGeom prst="rect">
                      <a:avLst/>
                    </a:prstGeom>
                    <a:ln>
                      <a:noFill/>
                    </a:ln>
                    <a:extLst>
                      <a:ext uri="{53640926-AAD7-44D8-BBD7-CCE9431645EC}">
                        <a14:shadowObscured xmlns:a14="http://schemas.microsoft.com/office/drawing/2010/main"/>
                      </a:ext>
                    </a:extLst>
                  </pic:spPr>
                </pic:pic>
              </a:graphicData>
            </a:graphic>
          </wp:inline>
        </w:drawing>
      </w:r>
    </w:p>
    <w:p w:rsidR="00634A36" w:rsidP="79164563" w:rsidRDefault="00634A36" w14:paraId="3B0E393B" w14:textId="7EAE38B5">
      <w:pPr>
        <w:pStyle w:val="Heading1"/>
      </w:pPr>
      <w:r>
        <w:br w:type="page"/>
      </w:r>
      <w:r>
        <w:lastRenderedPageBreak/>
        <w:t>Equity Commitments</w:t>
      </w:r>
    </w:p>
    <w:p w:rsidR="4439C67B" w:rsidP="001C7EF0" w:rsidRDefault="4439C67B" w14:paraId="2B05FD02" w14:textId="56B6696C">
      <w:pPr>
        <w:pStyle w:val="ListParagraph"/>
        <w:numPr>
          <w:ilvl w:val="0"/>
          <w:numId w:val="27"/>
        </w:numPr>
        <w:rPr/>
      </w:pPr>
      <w:r w:rsidR="4439C67B">
        <w:rPr/>
        <w:t>Everyone affected by a decision has a right to be involved, and we strive to engage all people</w:t>
      </w:r>
      <w:r w:rsidR="0FABD875">
        <w:rPr/>
        <w:t>.</w:t>
      </w:r>
    </w:p>
    <w:p w:rsidR="4439C67B" w:rsidP="001C7EF0" w:rsidRDefault="4439C67B" w14:paraId="224C1C33" w14:textId="54255088">
      <w:pPr>
        <w:pStyle w:val="ListParagraph"/>
        <w:numPr>
          <w:ilvl w:val="0"/>
          <w:numId w:val="27"/>
        </w:numPr>
      </w:pPr>
      <w:r w:rsidRPr="6679A0E7">
        <w:t>Everyone has a valid opinion, and we resp</w:t>
      </w:r>
      <w:r w:rsidRPr="6679A0E7" w:rsidR="62311E45">
        <w:t>ect and actively listen to people.</w:t>
      </w:r>
    </w:p>
    <w:p w:rsidR="18937743" w:rsidP="001C7EF0" w:rsidRDefault="18937743" w14:paraId="29BB8998" w14:textId="66C5AE52">
      <w:pPr>
        <w:pStyle w:val="ListParagraph"/>
        <w:numPr>
          <w:ilvl w:val="0"/>
          <w:numId w:val="27"/>
        </w:numPr>
      </w:pPr>
      <w:r w:rsidRPr="6679A0E7">
        <w:t>We go where people are. We do not expect them to come to us.</w:t>
      </w:r>
    </w:p>
    <w:p w:rsidR="18937743" w:rsidP="001C7EF0" w:rsidRDefault="18937743" w14:paraId="2D71E50C" w14:textId="0DBE60ED">
      <w:pPr>
        <w:pStyle w:val="ListParagraph"/>
        <w:numPr>
          <w:ilvl w:val="0"/>
          <w:numId w:val="27"/>
        </w:numPr>
      </w:pPr>
      <w:r w:rsidRPr="6679A0E7">
        <w:t>People engage, learn and receive information in many ways, so we us a variety of strategies and tactics.</w:t>
      </w:r>
    </w:p>
    <w:p w:rsidR="18937743" w:rsidP="001C7EF0" w:rsidRDefault="18937743" w14:paraId="11AD2E5F" w14:textId="3A262B46">
      <w:pPr>
        <w:pStyle w:val="ListParagraph"/>
        <w:numPr>
          <w:ilvl w:val="0"/>
          <w:numId w:val="27"/>
        </w:numPr>
      </w:pPr>
      <w:r w:rsidRPr="6679A0E7">
        <w:t>We seek out local knowledge and contacts (cultural, neighborhood and business) to collaborate and better serve our communities.</w:t>
      </w:r>
    </w:p>
    <w:p w:rsidR="18937743" w:rsidP="001C7EF0" w:rsidRDefault="18937743" w14:paraId="1D41CF3F" w14:textId="663F96BC">
      <w:pPr>
        <w:pStyle w:val="ListParagraph"/>
        <w:numPr>
          <w:ilvl w:val="0"/>
          <w:numId w:val="27"/>
        </w:numPr>
      </w:pPr>
      <w:r w:rsidRPr="6679A0E7">
        <w:t>We give and gather information in multiple ways to provide all invested people access.</w:t>
      </w:r>
    </w:p>
    <w:p w:rsidR="18937743" w:rsidP="001C7EF0" w:rsidRDefault="18937743" w14:paraId="22CC0C8A" w14:textId="04349536">
      <w:pPr>
        <w:pStyle w:val="ListParagraph"/>
        <w:numPr>
          <w:ilvl w:val="0"/>
          <w:numId w:val="27"/>
        </w:numPr>
      </w:pPr>
      <w:r w:rsidRPr="6679A0E7">
        <w:t>We learn from our experiences and hold ourselves accountable to our goals.</w:t>
      </w:r>
    </w:p>
    <w:p w:rsidR="18937743" w:rsidP="00697244" w:rsidRDefault="18937743" w14:paraId="76950FA1" w14:textId="09C543C6">
      <w:pPr>
        <w:pStyle w:val="Heading1"/>
      </w:pPr>
      <w:r w:rsidR="18937743">
        <w:rPr/>
        <w:t>Equity</w:t>
      </w:r>
      <w:r w:rsidR="18937743">
        <w:rPr/>
        <w:t xml:space="preserve"> Groups to Consider</w:t>
      </w:r>
    </w:p>
    <w:p w:rsidR="3075E8D7" w:rsidP="2B99A552" w:rsidRDefault="3075E8D7" w14:paraId="3CA9283D" w14:textId="25299C45">
      <w:pPr>
        <w:pStyle w:val="Normal"/>
      </w:pPr>
      <w:r w:rsidR="3075E8D7">
        <w:rPr/>
        <w:t xml:space="preserve">Race and ethnicity are key parts of people’s identities. However, they are not the </w:t>
      </w:r>
      <w:r w:rsidRPr="2B99A552" w:rsidR="3075E8D7">
        <w:rPr>
          <w:i w:val="1"/>
          <w:iCs w:val="1"/>
        </w:rPr>
        <w:t xml:space="preserve">only </w:t>
      </w:r>
      <w:r w:rsidR="3075E8D7">
        <w:rPr/>
        <w:t>identities to consider in our equity work. Also consider:</w:t>
      </w:r>
    </w:p>
    <w:p w:rsidRPr="0065347D" w:rsidR="0065347D" w:rsidP="0065347D" w:rsidRDefault="0065347D" w14:paraId="16BC1EE2" w14:textId="77777777">
      <w:pPr>
        <w:pStyle w:val="ListParagraph"/>
      </w:pPr>
      <w:r w:rsidRPr="0065347D">
        <w:t>Age</w:t>
      </w:r>
    </w:p>
    <w:p w:rsidRPr="0065347D" w:rsidR="0065347D" w:rsidP="0065347D" w:rsidRDefault="0065347D" w14:paraId="49F981C4" w14:textId="77777777">
      <w:pPr>
        <w:pStyle w:val="ListParagraph"/>
      </w:pPr>
      <w:r w:rsidRPr="0065347D">
        <w:t>Ability</w:t>
      </w:r>
    </w:p>
    <w:p w:rsidRPr="0065347D" w:rsidR="0065347D" w:rsidP="0065347D" w:rsidRDefault="0065347D" w14:paraId="03F428DA" w14:textId="77777777">
      <w:pPr>
        <w:pStyle w:val="ListParagraph"/>
      </w:pPr>
      <w:r w:rsidRPr="0065347D">
        <w:t>Religion</w:t>
      </w:r>
    </w:p>
    <w:p w:rsidRPr="0065347D" w:rsidR="0065347D" w:rsidP="0065347D" w:rsidRDefault="0065347D" w14:paraId="5EDA50BC" w14:textId="77777777">
      <w:pPr>
        <w:pStyle w:val="ListParagraph"/>
      </w:pPr>
      <w:r w:rsidRPr="0065347D">
        <w:t>Cultural Customs</w:t>
      </w:r>
    </w:p>
    <w:p w:rsidRPr="0065347D" w:rsidR="0065347D" w:rsidP="0065347D" w:rsidRDefault="0065347D" w14:paraId="5A00671F" w14:textId="556D581E">
      <w:pPr>
        <w:pStyle w:val="ListParagraph"/>
      </w:pPr>
      <w:r w:rsidRPr="0065347D">
        <w:t xml:space="preserve">Housing access and tenure </w:t>
      </w:r>
    </w:p>
    <w:p w:rsidRPr="0065347D" w:rsidR="0065347D" w:rsidP="0065347D" w:rsidRDefault="0065347D" w14:paraId="5C80E9A6" w14:textId="77777777">
      <w:pPr>
        <w:pStyle w:val="ListParagraph"/>
      </w:pPr>
      <w:r w:rsidRPr="0065347D">
        <w:t>Income</w:t>
      </w:r>
    </w:p>
    <w:p w:rsidRPr="0065347D" w:rsidR="0065347D" w:rsidP="0065347D" w:rsidRDefault="0065347D" w14:paraId="589079E4" w14:textId="77777777">
      <w:pPr>
        <w:pStyle w:val="ListParagraph"/>
      </w:pPr>
      <w:r w:rsidRPr="0065347D">
        <w:t>Gender/preference</w:t>
      </w:r>
    </w:p>
    <w:p w:rsidRPr="0065347D" w:rsidR="0065347D" w:rsidP="0065347D" w:rsidRDefault="0065347D" w14:paraId="2A354E0F" w14:textId="76B6EA6D">
      <w:pPr>
        <w:pStyle w:val="ListParagraph"/>
      </w:pPr>
      <w:r w:rsidRPr="0065347D">
        <w:t>Language and Linguistic Diversity</w:t>
      </w:r>
    </w:p>
    <w:p w:rsidRPr="0065347D" w:rsidR="0065347D" w:rsidP="0065347D" w:rsidRDefault="0065347D" w14:paraId="26D0F9A3" w14:textId="77777777">
      <w:pPr>
        <w:pStyle w:val="ListParagraph"/>
      </w:pPr>
      <w:r w:rsidRPr="0065347D">
        <w:t>Technology Access/Skill</w:t>
      </w:r>
    </w:p>
    <w:p w:rsidRPr="0065347D" w:rsidR="0065347D" w:rsidP="0065347D" w:rsidRDefault="0065347D" w14:paraId="3A05A61A" w14:textId="77777777">
      <w:pPr>
        <w:pStyle w:val="ListParagraph"/>
      </w:pPr>
      <w:r w:rsidRPr="0065347D">
        <w:t>Education</w:t>
      </w:r>
    </w:p>
    <w:p w:rsidRPr="0065347D" w:rsidR="0065347D" w:rsidP="0065347D" w:rsidRDefault="0065347D" w14:paraId="05C1FCA7" w14:textId="77777777">
      <w:pPr>
        <w:pStyle w:val="ListParagraph"/>
      </w:pPr>
      <w:r w:rsidRPr="0065347D">
        <w:t>Geography</w:t>
      </w:r>
    </w:p>
    <w:p w:rsidR="00634A36" w:rsidP="00034806" w:rsidRDefault="0065347D" w14:paraId="17B210E1" w14:textId="77777777">
      <w:pPr>
        <w:pStyle w:val="ListParagraph"/>
      </w:pPr>
      <w:r w:rsidRPr="0065347D">
        <w:t>Race/Ethnicity</w:t>
      </w:r>
    </w:p>
    <w:p w:rsidRPr="00850C33" w:rsidR="00965D5E" w:rsidP="79164563" w:rsidRDefault="00AF5AC7" w14:paraId="30AE6B9E" w14:textId="0151BEE6">
      <w:pPr>
        <w:pStyle w:val="Heading1"/>
      </w:pPr>
      <w:r>
        <w:br w:type="page"/>
      </w:r>
      <w:r>
        <w:lastRenderedPageBreak/>
        <w:t>Scorecard</w:t>
      </w:r>
    </w:p>
    <w:p w:rsidRPr="00850C33" w:rsidR="00965D5E" w:rsidRDefault="3EF329EB" w14:paraId="2E634E43" w14:textId="14564672">
      <w:pPr>
        <w:rPr>
          <w:color w:val="auto"/>
        </w:rPr>
      </w:pPr>
      <w:r w:rsidRPr="79164563">
        <w:rPr>
          <w:color w:val="auto"/>
        </w:rPr>
        <w:t>Answer all the questions</w:t>
      </w:r>
      <w:r w:rsidRPr="79164563" w:rsidR="00AF5AC7">
        <w:rPr>
          <w:color w:val="auto"/>
        </w:rPr>
        <w:t xml:space="preserve"> in each section based on the goals of </w:t>
      </w:r>
      <w:r w:rsidRPr="79164563" w:rsidR="230951F0">
        <w:rPr>
          <w:color w:val="auto"/>
        </w:rPr>
        <w:t xml:space="preserve">the </w:t>
      </w:r>
      <w:r w:rsidRPr="79164563" w:rsidR="00AF5AC7">
        <w:rPr>
          <w:color w:val="auto"/>
        </w:rPr>
        <w:t>project</w:t>
      </w:r>
      <w:r w:rsidRPr="79164563" w:rsidR="169B2153">
        <w:rPr>
          <w:color w:val="auto"/>
        </w:rPr>
        <w:t>, r</w:t>
      </w:r>
      <w:r w:rsidRPr="79164563" w:rsidR="00AF5AC7">
        <w:rPr>
          <w:color w:val="auto"/>
        </w:rPr>
        <w:t>esearch</w:t>
      </w:r>
      <w:r w:rsidRPr="79164563" w:rsidR="6C421815">
        <w:rPr>
          <w:color w:val="auto"/>
        </w:rPr>
        <w:t xml:space="preserve"> you do</w:t>
      </w:r>
      <w:r w:rsidRPr="79164563" w:rsidR="00AF5AC7">
        <w:rPr>
          <w:color w:val="auto"/>
        </w:rPr>
        <w:t xml:space="preserve"> online, </w:t>
      </w:r>
      <w:r w:rsidRPr="79164563" w:rsidR="00E4F5B9">
        <w:rPr>
          <w:color w:val="auto"/>
        </w:rPr>
        <w:t xml:space="preserve">conversations with </w:t>
      </w:r>
      <w:r w:rsidRPr="79164563" w:rsidR="00AF5AC7">
        <w:rPr>
          <w:color w:val="auto"/>
        </w:rPr>
        <w:t xml:space="preserve">colleagues, and </w:t>
      </w:r>
      <w:r w:rsidRPr="79164563" w:rsidR="28EA2010">
        <w:rPr>
          <w:color w:val="auto"/>
        </w:rPr>
        <w:t xml:space="preserve">conversations with </w:t>
      </w:r>
      <w:r w:rsidRPr="79164563" w:rsidR="00AF5AC7">
        <w:rPr>
          <w:color w:val="auto"/>
        </w:rPr>
        <w:t xml:space="preserve">people in your </w:t>
      </w:r>
      <w:r w:rsidRPr="79164563" w:rsidR="0EA4BF2F">
        <w:rPr>
          <w:color w:val="auto"/>
        </w:rPr>
        <w:t>communities</w:t>
      </w:r>
      <w:r w:rsidRPr="79164563" w:rsidR="00AF5AC7">
        <w:rPr>
          <w:color w:val="auto"/>
        </w:rPr>
        <w:t>. For each question you answer, give yourself one point. Once complete, add up your score and see where you fall in the Scoring Rubric at the end of the document. As you learn more information, update your scorecard to improve your equity score.</w:t>
      </w:r>
    </w:p>
    <w:p w:rsidR="00965D5E" w:rsidRDefault="00965D5E" w14:paraId="32BE2D38" w14:textId="77777777">
      <w:pPr>
        <w:spacing w:after="0" w:line="240" w:lineRule="auto"/>
        <w:rPr>
          <w:sz w:val="2"/>
          <w:szCs w:val="2"/>
        </w:rPr>
      </w:pPr>
    </w:p>
    <w:tbl>
      <w:tblPr>
        <w:tblW w:w="15230" w:type="dxa"/>
        <w:tblInd w:w="-1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600" w:firstRow="0" w:lastRow="0" w:firstColumn="0" w:lastColumn="0" w:noHBand="1" w:noVBand="1"/>
      </w:tblPr>
      <w:tblGrid>
        <w:gridCol w:w="1685"/>
        <w:gridCol w:w="2810"/>
        <w:gridCol w:w="4770"/>
        <w:gridCol w:w="4990"/>
        <w:gridCol w:w="975"/>
      </w:tblGrid>
      <w:tr w:rsidR="00965D5E" w:rsidTr="2B99A552" w14:paraId="648C3C04" w14:textId="77777777">
        <w:trPr>
          <w:trHeight w:val="477"/>
        </w:trPr>
        <w:tc>
          <w:tcPr>
            <w:tcW w:w="1685" w:type="dxa"/>
            <w:shd w:val="clear" w:color="auto" w:fill="414042"/>
            <w:tcMar>
              <w:top w:w="100" w:type="dxa"/>
              <w:left w:w="100" w:type="dxa"/>
              <w:bottom w:w="100" w:type="dxa"/>
              <w:right w:w="100" w:type="dxa"/>
            </w:tcMar>
            <w:vAlign w:val="center"/>
          </w:tcPr>
          <w:p w:rsidRPr="001C7EF0" w:rsidR="00965D5E" w:rsidRDefault="00AF5AC7" w14:paraId="44D97EC2" w14:textId="77777777">
            <w:pPr>
              <w:widowControl w:val="0"/>
              <w:pBdr>
                <w:top w:val="nil"/>
                <w:left w:val="nil"/>
                <w:bottom w:val="nil"/>
                <w:right w:val="nil"/>
                <w:between w:val="nil"/>
              </w:pBdr>
              <w:spacing w:after="0" w:line="240" w:lineRule="auto"/>
              <w:jc w:val="center"/>
              <w:rPr>
                <w:b/>
                <w:color w:val="FFFFFF" w:themeColor="background1"/>
                <w:sz w:val="24"/>
                <w:szCs w:val="24"/>
              </w:rPr>
            </w:pPr>
            <w:r w:rsidRPr="001C7EF0">
              <w:rPr>
                <w:b/>
                <w:color w:val="FFFFFF" w:themeColor="background1"/>
                <w:sz w:val="24"/>
                <w:szCs w:val="24"/>
              </w:rPr>
              <w:t>Category</w:t>
            </w:r>
          </w:p>
        </w:tc>
        <w:tc>
          <w:tcPr>
            <w:tcW w:w="2810" w:type="dxa"/>
            <w:shd w:val="clear" w:color="auto" w:fill="414042"/>
            <w:tcMar>
              <w:top w:w="100" w:type="dxa"/>
              <w:left w:w="100" w:type="dxa"/>
              <w:bottom w:w="100" w:type="dxa"/>
              <w:right w:w="100" w:type="dxa"/>
            </w:tcMar>
            <w:vAlign w:val="center"/>
          </w:tcPr>
          <w:p w:rsidRPr="001C7EF0" w:rsidR="00965D5E" w:rsidRDefault="00AF5AC7" w14:paraId="66E0A1E7" w14:textId="77777777">
            <w:pPr>
              <w:widowControl w:val="0"/>
              <w:pBdr>
                <w:top w:val="nil"/>
                <w:left w:val="nil"/>
                <w:bottom w:val="nil"/>
                <w:right w:val="nil"/>
                <w:between w:val="nil"/>
              </w:pBdr>
              <w:spacing w:after="0" w:line="240" w:lineRule="auto"/>
              <w:rPr>
                <w:b/>
                <w:color w:val="FFFFFF" w:themeColor="background1"/>
                <w:sz w:val="24"/>
                <w:szCs w:val="24"/>
              </w:rPr>
            </w:pPr>
            <w:r w:rsidRPr="001C7EF0">
              <w:rPr>
                <w:b/>
                <w:color w:val="FFFFFF" w:themeColor="background1"/>
                <w:sz w:val="24"/>
                <w:szCs w:val="24"/>
              </w:rPr>
              <w:t>Questions</w:t>
            </w:r>
          </w:p>
        </w:tc>
        <w:tc>
          <w:tcPr>
            <w:tcW w:w="4770" w:type="dxa"/>
            <w:shd w:val="clear" w:color="auto" w:fill="414042"/>
            <w:tcMar>
              <w:top w:w="100" w:type="dxa"/>
              <w:left w:w="100" w:type="dxa"/>
              <w:bottom w:w="100" w:type="dxa"/>
              <w:right w:w="100" w:type="dxa"/>
            </w:tcMar>
            <w:vAlign w:val="center"/>
          </w:tcPr>
          <w:p w:rsidRPr="001C7EF0" w:rsidR="00965D5E" w:rsidRDefault="00AF5AC7" w14:paraId="52B01B6B" w14:textId="77777777">
            <w:pPr>
              <w:widowControl w:val="0"/>
              <w:pBdr>
                <w:top w:val="nil"/>
                <w:left w:val="nil"/>
                <w:bottom w:val="nil"/>
                <w:right w:val="nil"/>
                <w:between w:val="nil"/>
              </w:pBdr>
              <w:spacing w:after="0" w:line="240" w:lineRule="auto"/>
              <w:rPr>
                <w:b/>
                <w:color w:val="FFFFFF" w:themeColor="background1"/>
                <w:sz w:val="24"/>
                <w:szCs w:val="24"/>
              </w:rPr>
            </w:pPr>
            <w:r w:rsidRPr="001C7EF0">
              <w:rPr>
                <w:b/>
                <w:color w:val="FFFFFF" w:themeColor="background1"/>
                <w:sz w:val="24"/>
                <w:szCs w:val="24"/>
              </w:rPr>
              <w:t>Prompt</w:t>
            </w:r>
          </w:p>
        </w:tc>
        <w:tc>
          <w:tcPr>
            <w:tcW w:w="4990" w:type="dxa"/>
            <w:shd w:val="clear" w:color="auto" w:fill="414042"/>
            <w:tcMar>
              <w:top w:w="100" w:type="dxa"/>
              <w:left w:w="100" w:type="dxa"/>
              <w:bottom w:w="100" w:type="dxa"/>
              <w:right w:w="100" w:type="dxa"/>
            </w:tcMar>
            <w:vAlign w:val="center"/>
          </w:tcPr>
          <w:p w:rsidRPr="001C7EF0" w:rsidR="00965D5E" w:rsidP="79164563" w:rsidRDefault="00AF5AC7" w14:paraId="4918C56B" w14:textId="77777777">
            <w:pPr>
              <w:widowControl w:val="0"/>
              <w:pBdr>
                <w:top w:val="nil"/>
                <w:left w:val="nil"/>
                <w:bottom w:val="nil"/>
                <w:right w:val="nil"/>
                <w:between w:val="nil"/>
              </w:pBdr>
              <w:spacing w:after="0" w:line="240" w:lineRule="auto"/>
              <w:rPr>
                <w:b w:val="1"/>
                <w:bCs w:val="1"/>
                <w:color w:val="FFFFFF" w:themeColor="background1"/>
                <w:sz w:val="24"/>
                <w:szCs w:val="24"/>
              </w:rPr>
            </w:pPr>
            <w:r w:rsidRPr="2B99A552" w:rsidR="00AF5AC7">
              <w:rPr>
                <w:b w:val="1"/>
                <w:bCs w:val="1"/>
                <w:color w:val="FFFFFF" w:themeColor="background1" w:themeTint="FF" w:themeShade="FF"/>
                <w:sz w:val="24"/>
                <w:szCs w:val="24"/>
              </w:rPr>
              <w:t>Responses</w:t>
            </w:r>
          </w:p>
        </w:tc>
        <w:tc>
          <w:tcPr>
            <w:tcW w:w="975" w:type="dxa"/>
            <w:shd w:val="clear" w:color="auto" w:fill="414042"/>
            <w:tcMar>
              <w:top w:w="100" w:type="dxa"/>
              <w:left w:w="100" w:type="dxa"/>
              <w:bottom w:w="100" w:type="dxa"/>
              <w:right w:w="100" w:type="dxa"/>
            </w:tcMar>
            <w:vAlign w:val="center"/>
          </w:tcPr>
          <w:p w:rsidRPr="001C7EF0" w:rsidR="00965D5E" w:rsidRDefault="00AF5AC7" w14:paraId="565A62C6" w14:textId="77777777">
            <w:pPr>
              <w:widowControl w:val="0"/>
              <w:pBdr>
                <w:top w:val="nil"/>
                <w:left w:val="nil"/>
                <w:bottom w:val="nil"/>
                <w:right w:val="nil"/>
                <w:between w:val="nil"/>
              </w:pBdr>
              <w:spacing w:after="0" w:line="240" w:lineRule="auto"/>
              <w:jc w:val="center"/>
              <w:rPr>
                <w:b/>
                <w:color w:val="FFFFFF" w:themeColor="background1"/>
                <w:sz w:val="24"/>
                <w:szCs w:val="24"/>
              </w:rPr>
            </w:pPr>
            <w:r w:rsidRPr="001C7EF0">
              <w:rPr>
                <w:b/>
                <w:color w:val="FFFFFF" w:themeColor="background1"/>
                <w:sz w:val="24"/>
                <w:szCs w:val="24"/>
              </w:rPr>
              <w:t>Score</w:t>
            </w:r>
          </w:p>
        </w:tc>
      </w:tr>
      <w:tr w:rsidR="007E1383" w:rsidTr="2B99A552" w14:paraId="6148C4DA" w14:textId="77777777">
        <w:trPr>
          <w:trHeight w:val="477"/>
        </w:trPr>
        <w:tc>
          <w:tcPr>
            <w:tcW w:w="1685" w:type="dxa"/>
            <w:vMerge w:val="restart"/>
            <w:shd w:val="clear" w:color="auto" w:fill="BFD8ED"/>
            <w:tcMar>
              <w:top w:w="100" w:type="dxa"/>
              <w:left w:w="100" w:type="dxa"/>
              <w:bottom w:w="100" w:type="dxa"/>
              <w:right w:w="100" w:type="dxa"/>
            </w:tcMar>
            <w:vAlign w:val="center"/>
          </w:tcPr>
          <w:p w:rsidRPr="00697244" w:rsidR="007E1383" w:rsidP="007E1383" w:rsidRDefault="260234D3" w14:paraId="30DE4EFB" w14:textId="2BBAA256">
            <w:pPr>
              <w:widowControl w:val="0"/>
              <w:spacing w:after="0" w:line="240" w:lineRule="auto"/>
              <w:jc w:val="center"/>
              <w:rPr>
                <w:b/>
                <w:bCs/>
                <w:sz w:val="26"/>
                <w:szCs w:val="26"/>
              </w:rPr>
            </w:pPr>
            <w:r w:rsidRPr="45DAE437">
              <w:rPr>
                <w:b/>
                <w:bCs/>
                <w:sz w:val="26"/>
                <w:szCs w:val="26"/>
              </w:rPr>
              <w:t>Project Basics</w:t>
            </w:r>
          </w:p>
        </w:tc>
        <w:tc>
          <w:tcPr>
            <w:tcW w:w="2810" w:type="dxa"/>
            <w:shd w:val="clear" w:color="auto" w:fill="BFD8ED"/>
            <w:tcMar>
              <w:top w:w="100" w:type="dxa"/>
              <w:left w:w="100" w:type="dxa"/>
              <w:bottom w:w="100" w:type="dxa"/>
              <w:right w:w="100" w:type="dxa"/>
            </w:tcMar>
            <w:vAlign w:val="center"/>
          </w:tcPr>
          <w:p w:rsidRPr="00697244" w:rsidR="007E1383" w:rsidP="007E1383" w:rsidRDefault="007E1383" w14:paraId="5B88C527" w14:textId="61CCC1F6">
            <w:pPr>
              <w:widowControl w:val="0"/>
              <w:pBdr>
                <w:top w:val="nil"/>
                <w:left w:val="nil"/>
                <w:bottom w:val="nil"/>
                <w:right w:val="nil"/>
                <w:between w:val="nil"/>
              </w:pBdr>
              <w:spacing w:after="0" w:line="240" w:lineRule="auto"/>
              <w:rPr>
                <w:sz w:val="20"/>
                <w:szCs w:val="20"/>
              </w:rPr>
            </w:pPr>
            <w:r w:rsidRPr="00697244">
              <w:rPr>
                <w:sz w:val="20"/>
                <w:szCs w:val="20"/>
              </w:rPr>
              <w:t>Who/what inspired the project and how is it being funded?</w:t>
            </w:r>
          </w:p>
        </w:tc>
        <w:tc>
          <w:tcPr>
            <w:tcW w:w="4770" w:type="dxa"/>
            <w:shd w:val="clear" w:color="auto" w:fill="BFD8ED"/>
            <w:tcMar>
              <w:top w:w="100" w:type="dxa"/>
              <w:left w:w="100" w:type="dxa"/>
              <w:bottom w:w="100" w:type="dxa"/>
              <w:right w:w="100" w:type="dxa"/>
            </w:tcMar>
            <w:vAlign w:val="center"/>
          </w:tcPr>
          <w:p w:rsidRPr="00697244" w:rsidR="007E1383" w:rsidP="007E1383" w:rsidRDefault="007E1383" w14:paraId="29005E6F" w14:textId="54FAA1B4">
            <w:pPr>
              <w:widowControl w:val="0"/>
              <w:pBdr>
                <w:top w:val="nil"/>
                <w:left w:val="nil"/>
                <w:bottom w:val="nil"/>
                <w:right w:val="nil"/>
                <w:between w:val="nil"/>
              </w:pBdr>
              <w:spacing w:after="0" w:line="240" w:lineRule="auto"/>
              <w:rPr>
                <w:sz w:val="20"/>
                <w:szCs w:val="20"/>
              </w:rPr>
            </w:pPr>
            <w:r w:rsidRPr="79164563">
              <w:rPr>
                <w:sz w:val="20"/>
                <w:szCs w:val="20"/>
              </w:rPr>
              <w:t>Understanding why the project started and the f</w:t>
            </w:r>
            <w:r w:rsidRPr="79164563" w:rsidR="18C1CB71">
              <w:rPr>
                <w:sz w:val="20"/>
                <w:szCs w:val="20"/>
              </w:rPr>
              <w:t>u</w:t>
            </w:r>
            <w:r w:rsidRPr="79164563">
              <w:rPr>
                <w:sz w:val="20"/>
                <w:szCs w:val="20"/>
              </w:rPr>
              <w:t>nding source helps explain the balance of power and expectations.</w:t>
            </w:r>
          </w:p>
        </w:tc>
        <w:tc>
          <w:tcPr>
            <w:tcW w:w="4990" w:type="dxa"/>
            <w:shd w:val="clear" w:color="auto" w:fill="BFD8ED"/>
            <w:tcMar>
              <w:top w:w="100" w:type="dxa"/>
              <w:left w:w="100" w:type="dxa"/>
              <w:bottom w:w="100" w:type="dxa"/>
              <w:right w:w="100" w:type="dxa"/>
            </w:tcMar>
            <w:vAlign w:val="center"/>
          </w:tcPr>
          <w:p w:rsidRPr="008332E0" w:rsidR="007E1383" w:rsidP="008332E0" w:rsidRDefault="5EFDDC46" w14:paraId="0E338612" w14:textId="57AE9F16">
            <w:pPr>
              <w:widowControl w:val="0"/>
              <w:pBdr>
                <w:top w:val="nil"/>
                <w:left w:val="nil"/>
                <w:bottom w:val="nil"/>
                <w:right w:val="nil"/>
                <w:between w:val="nil"/>
              </w:pBdr>
              <w:spacing w:after="0" w:line="240" w:lineRule="auto"/>
              <w:rPr>
                <w:i/>
                <w:iCs/>
                <w:sz w:val="20"/>
                <w:szCs w:val="20"/>
              </w:rPr>
            </w:pPr>
            <w:r w:rsidRPr="008332E0">
              <w:rPr>
                <w:i/>
                <w:iCs/>
                <w:sz w:val="20"/>
                <w:szCs w:val="20"/>
              </w:rPr>
              <w:t xml:space="preserve"> </w:t>
            </w:r>
          </w:p>
        </w:tc>
        <w:tc>
          <w:tcPr>
            <w:tcW w:w="975" w:type="dxa"/>
            <w:shd w:val="clear" w:color="auto" w:fill="BFD8ED"/>
            <w:tcMar>
              <w:top w:w="100" w:type="dxa"/>
              <w:left w:w="100" w:type="dxa"/>
              <w:bottom w:w="100" w:type="dxa"/>
              <w:right w:w="100" w:type="dxa"/>
            </w:tcMar>
            <w:vAlign w:val="center"/>
          </w:tcPr>
          <w:p w:rsidRPr="00697244" w:rsidR="007E1383" w:rsidP="007E1383" w:rsidRDefault="007E1383" w14:paraId="69AB076D" w14:textId="388BAB07">
            <w:pPr>
              <w:widowControl w:val="0"/>
              <w:pBdr>
                <w:top w:val="nil"/>
                <w:left w:val="nil"/>
                <w:bottom w:val="nil"/>
                <w:right w:val="nil"/>
                <w:between w:val="nil"/>
              </w:pBdr>
              <w:spacing w:after="0" w:line="240" w:lineRule="auto"/>
              <w:jc w:val="center"/>
              <w:rPr>
                <w:b/>
                <w:bCs/>
                <w:sz w:val="20"/>
                <w:szCs w:val="20"/>
              </w:rPr>
            </w:pPr>
          </w:p>
        </w:tc>
      </w:tr>
      <w:tr w:rsidR="007E1383" w:rsidTr="2B99A552" w14:paraId="7EDF43AF" w14:textId="77777777">
        <w:trPr>
          <w:trHeight w:val="477"/>
        </w:trPr>
        <w:tc>
          <w:tcPr>
            <w:tcW w:w="1685" w:type="dxa"/>
            <w:vMerge/>
            <w:tcMar>
              <w:top w:w="100" w:type="dxa"/>
              <w:left w:w="100" w:type="dxa"/>
              <w:bottom w:w="100" w:type="dxa"/>
              <w:right w:w="100" w:type="dxa"/>
            </w:tcMar>
            <w:vAlign w:val="center"/>
          </w:tcPr>
          <w:p w:rsidRPr="00697244" w:rsidR="007E1383" w:rsidP="007E1383" w:rsidRDefault="007E1383" w14:paraId="72E7497B" w14:textId="735F57DD">
            <w:pPr>
              <w:widowControl w:val="0"/>
              <w:spacing w:after="0" w:line="240" w:lineRule="auto"/>
              <w:jc w:val="center"/>
              <w:rPr>
                <w:b/>
                <w:bCs/>
                <w:sz w:val="26"/>
                <w:szCs w:val="26"/>
              </w:rPr>
            </w:pPr>
          </w:p>
        </w:tc>
        <w:tc>
          <w:tcPr>
            <w:tcW w:w="2810" w:type="dxa"/>
            <w:shd w:val="clear" w:color="auto" w:fill="BFD8ED"/>
            <w:tcMar>
              <w:top w:w="100" w:type="dxa"/>
              <w:left w:w="100" w:type="dxa"/>
              <w:bottom w:w="100" w:type="dxa"/>
              <w:right w:w="100" w:type="dxa"/>
            </w:tcMar>
            <w:vAlign w:val="center"/>
          </w:tcPr>
          <w:p w:rsidRPr="00697244" w:rsidR="007E1383" w:rsidP="007E1383" w:rsidRDefault="007E1383" w14:paraId="2DFAE055" w14:textId="3BE8614B">
            <w:pPr>
              <w:widowControl w:val="0"/>
              <w:pBdr>
                <w:top w:val="nil"/>
                <w:left w:val="nil"/>
                <w:bottom w:val="nil"/>
                <w:right w:val="nil"/>
                <w:between w:val="nil"/>
              </w:pBdr>
              <w:spacing w:after="0" w:line="240" w:lineRule="auto"/>
              <w:rPr>
                <w:sz w:val="20"/>
                <w:szCs w:val="20"/>
              </w:rPr>
            </w:pPr>
            <w:r w:rsidRPr="00697244">
              <w:rPr>
                <w:sz w:val="20"/>
                <w:szCs w:val="20"/>
              </w:rPr>
              <w:t>What is the objective of this project?</w:t>
            </w:r>
          </w:p>
        </w:tc>
        <w:tc>
          <w:tcPr>
            <w:tcW w:w="4770" w:type="dxa"/>
            <w:shd w:val="clear" w:color="auto" w:fill="BFD8ED"/>
            <w:tcMar>
              <w:top w:w="100" w:type="dxa"/>
              <w:left w:w="100" w:type="dxa"/>
              <w:bottom w:w="100" w:type="dxa"/>
              <w:right w:w="100" w:type="dxa"/>
            </w:tcMar>
            <w:vAlign w:val="center"/>
          </w:tcPr>
          <w:p w:rsidRPr="00697244" w:rsidR="007E1383" w:rsidP="007E1383" w:rsidRDefault="007E1383" w14:paraId="0C7CDF0B" w14:textId="77777777">
            <w:pPr>
              <w:widowControl w:val="0"/>
              <w:pBdr>
                <w:top w:val="nil"/>
                <w:left w:val="nil"/>
                <w:bottom w:val="nil"/>
                <w:right w:val="nil"/>
                <w:between w:val="nil"/>
              </w:pBdr>
              <w:spacing w:after="0" w:line="240" w:lineRule="auto"/>
              <w:rPr>
                <w:sz w:val="20"/>
                <w:szCs w:val="20"/>
              </w:rPr>
            </w:pPr>
            <w:r w:rsidRPr="00697244">
              <w:rPr>
                <w:sz w:val="20"/>
                <w:szCs w:val="20"/>
              </w:rPr>
              <w:t>Describe the goals of the project in plain language.</w:t>
            </w:r>
          </w:p>
        </w:tc>
        <w:tc>
          <w:tcPr>
            <w:tcW w:w="4990" w:type="dxa"/>
            <w:shd w:val="clear" w:color="auto" w:fill="BFD8ED"/>
            <w:tcMar>
              <w:top w:w="100" w:type="dxa"/>
              <w:left w:w="100" w:type="dxa"/>
              <w:bottom w:w="100" w:type="dxa"/>
              <w:right w:w="100" w:type="dxa"/>
            </w:tcMar>
            <w:vAlign w:val="center"/>
          </w:tcPr>
          <w:p w:rsidRPr="008332E0" w:rsidR="007E1383" w:rsidP="008332E0" w:rsidRDefault="007E1383" w14:paraId="5237A64A" w14:textId="6119F604">
            <w:pPr>
              <w:widowControl w:val="0"/>
              <w:pBdr>
                <w:top w:val="nil"/>
                <w:left w:val="nil"/>
                <w:bottom w:val="nil"/>
                <w:right w:val="nil"/>
                <w:between w:val="nil"/>
              </w:pBdr>
              <w:spacing w:after="0" w:line="240" w:lineRule="auto"/>
              <w:rPr>
                <w:i/>
                <w:iCs/>
                <w:sz w:val="20"/>
                <w:szCs w:val="20"/>
              </w:rPr>
            </w:pPr>
          </w:p>
        </w:tc>
        <w:tc>
          <w:tcPr>
            <w:tcW w:w="975" w:type="dxa"/>
            <w:shd w:val="clear" w:color="auto" w:fill="BFD8ED"/>
            <w:tcMar>
              <w:top w:w="100" w:type="dxa"/>
              <w:left w:w="100" w:type="dxa"/>
              <w:bottom w:w="100" w:type="dxa"/>
              <w:right w:w="100" w:type="dxa"/>
            </w:tcMar>
            <w:vAlign w:val="center"/>
          </w:tcPr>
          <w:p w:rsidRPr="00697244" w:rsidR="007E1383" w:rsidP="007E1383" w:rsidRDefault="007E1383" w14:paraId="3BF3465D" w14:textId="612CEF5A">
            <w:pPr>
              <w:widowControl w:val="0"/>
              <w:pBdr>
                <w:top w:val="nil"/>
                <w:left w:val="nil"/>
                <w:bottom w:val="nil"/>
                <w:right w:val="nil"/>
                <w:between w:val="nil"/>
              </w:pBdr>
              <w:spacing w:after="0" w:line="240" w:lineRule="auto"/>
              <w:jc w:val="center"/>
              <w:rPr>
                <w:b/>
                <w:bCs/>
                <w:sz w:val="20"/>
                <w:szCs w:val="20"/>
              </w:rPr>
            </w:pPr>
          </w:p>
        </w:tc>
      </w:tr>
      <w:tr w:rsidR="007E1383" w:rsidTr="2B99A552" w14:paraId="4E863A8C" w14:textId="77777777">
        <w:trPr>
          <w:trHeight w:val="497"/>
        </w:trPr>
        <w:tc>
          <w:tcPr>
            <w:tcW w:w="1685" w:type="dxa"/>
            <w:vMerge/>
            <w:tcMar>
              <w:top w:w="100" w:type="dxa"/>
              <w:left w:w="100" w:type="dxa"/>
              <w:bottom w:w="100" w:type="dxa"/>
              <w:right w:w="100" w:type="dxa"/>
            </w:tcMar>
            <w:vAlign w:val="center"/>
          </w:tcPr>
          <w:p w:rsidRPr="00697244" w:rsidR="007E1383" w:rsidP="007E1383" w:rsidRDefault="007E1383" w14:paraId="11AC210F" w14:textId="77777777">
            <w:pPr>
              <w:widowControl w:val="0"/>
              <w:pBdr>
                <w:top w:val="nil"/>
                <w:left w:val="nil"/>
                <w:bottom w:val="nil"/>
                <w:right w:val="nil"/>
                <w:between w:val="nil"/>
              </w:pBdr>
              <w:spacing w:after="0" w:line="240" w:lineRule="auto"/>
            </w:pPr>
          </w:p>
        </w:tc>
        <w:tc>
          <w:tcPr>
            <w:tcW w:w="2810" w:type="dxa"/>
            <w:shd w:val="clear" w:color="auto" w:fill="BFD8ED"/>
            <w:tcMar>
              <w:top w:w="100" w:type="dxa"/>
              <w:left w:w="100" w:type="dxa"/>
              <w:bottom w:w="100" w:type="dxa"/>
              <w:right w:w="100" w:type="dxa"/>
            </w:tcMar>
            <w:vAlign w:val="center"/>
          </w:tcPr>
          <w:p w:rsidRPr="00697244" w:rsidR="007E1383" w:rsidP="007E1383" w:rsidRDefault="260234D3" w14:paraId="137D05A8" w14:textId="1FFF8120">
            <w:pPr>
              <w:widowControl w:val="0"/>
              <w:pBdr>
                <w:top w:val="nil"/>
                <w:left w:val="nil"/>
                <w:bottom w:val="nil"/>
                <w:right w:val="nil"/>
                <w:between w:val="nil"/>
              </w:pBdr>
              <w:spacing w:after="0" w:line="240" w:lineRule="auto"/>
              <w:rPr>
                <w:sz w:val="20"/>
                <w:szCs w:val="20"/>
              </w:rPr>
            </w:pPr>
            <w:r w:rsidRPr="008332E0">
              <w:rPr>
                <w:sz w:val="20"/>
                <w:szCs w:val="20"/>
              </w:rPr>
              <w:t xml:space="preserve">What </w:t>
            </w:r>
            <w:r w:rsidRPr="008332E0" w:rsidR="58CCE808">
              <w:rPr>
                <w:sz w:val="20"/>
                <w:szCs w:val="20"/>
              </w:rPr>
              <w:t xml:space="preserve">should </w:t>
            </w:r>
            <w:r w:rsidRPr="008332E0">
              <w:rPr>
                <w:sz w:val="20"/>
                <w:szCs w:val="20"/>
              </w:rPr>
              <w:t>success look like</w:t>
            </w:r>
            <w:r w:rsidRPr="45DAE437">
              <w:rPr>
                <w:sz w:val="20"/>
                <w:szCs w:val="20"/>
              </w:rPr>
              <w:t xml:space="preserve"> for </w:t>
            </w:r>
            <w:r w:rsidR="008332E0">
              <w:rPr>
                <w:sz w:val="20"/>
                <w:szCs w:val="20"/>
              </w:rPr>
              <w:t xml:space="preserve">the agency </w:t>
            </w:r>
            <w:r w:rsidRPr="45DAE437" w:rsidR="63736E92">
              <w:rPr>
                <w:sz w:val="20"/>
                <w:szCs w:val="20"/>
              </w:rPr>
              <w:t xml:space="preserve">and partner </w:t>
            </w:r>
            <w:r w:rsidRPr="45DAE437">
              <w:rPr>
                <w:sz w:val="20"/>
                <w:szCs w:val="20"/>
              </w:rPr>
              <w:t>organization</w:t>
            </w:r>
            <w:r w:rsidRPr="45DAE437" w:rsidR="02C27A2C">
              <w:rPr>
                <w:sz w:val="20"/>
                <w:szCs w:val="20"/>
              </w:rPr>
              <w:t>s</w:t>
            </w:r>
            <w:r w:rsidRPr="45DAE437">
              <w:rPr>
                <w:sz w:val="20"/>
                <w:szCs w:val="20"/>
              </w:rPr>
              <w:t xml:space="preserve"> if the goals are met?</w:t>
            </w:r>
          </w:p>
        </w:tc>
        <w:tc>
          <w:tcPr>
            <w:tcW w:w="4770" w:type="dxa"/>
            <w:shd w:val="clear" w:color="auto" w:fill="BFD8ED"/>
            <w:tcMar>
              <w:top w:w="100" w:type="dxa"/>
              <w:left w:w="100" w:type="dxa"/>
              <w:bottom w:w="100" w:type="dxa"/>
              <w:right w:w="100" w:type="dxa"/>
            </w:tcMar>
            <w:vAlign w:val="center"/>
          </w:tcPr>
          <w:p w:rsidRPr="00697244" w:rsidR="007E1383" w:rsidP="007E1383" w:rsidRDefault="007E1383" w14:paraId="3E4EC344" w14:textId="1F0905F0">
            <w:pPr>
              <w:widowControl w:val="0"/>
              <w:spacing w:after="0" w:line="240" w:lineRule="auto"/>
              <w:rPr>
                <w:sz w:val="20"/>
                <w:szCs w:val="20"/>
              </w:rPr>
            </w:pPr>
            <w:r w:rsidRPr="2EA0854C">
              <w:rPr>
                <w:sz w:val="20"/>
                <w:szCs w:val="20"/>
              </w:rPr>
              <w:t xml:space="preserve">Imagine what your project looks like at completion if all goes well. How will the project be received by </w:t>
            </w:r>
            <w:r w:rsidRPr="2EA0854C" w:rsidR="363AECCA">
              <w:rPr>
                <w:sz w:val="20"/>
                <w:szCs w:val="20"/>
              </w:rPr>
              <w:t xml:space="preserve">your </w:t>
            </w:r>
            <w:r w:rsidRPr="2EA0854C">
              <w:rPr>
                <w:sz w:val="20"/>
                <w:szCs w:val="20"/>
              </w:rPr>
              <w:t>staff internally?</w:t>
            </w:r>
          </w:p>
        </w:tc>
        <w:tc>
          <w:tcPr>
            <w:tcW w:w="4990" w:type="dxa"/>
            <w:shd w:val="clear" w:color="auto" w:fill="BFD8ED"/>
            <w:tcMar>
              <w:top w:w="100" w:type="dxa"/>
              <w:left w:w="100" w:type="dxa"/>
              <w:bottom w:w="100" w:type="dxa"/>
              <w:right w:w="100" w:type="dxa"/>
            </w:tcMar>
            <w:vAlign w:val="center"/>
          </w:tcPr>
          <w:p w:rsidRPr="008332E0" w:rsidR="007E1383" w:rsidP="008332E0" w:rsidRDefault="007E1383" w14:paraId="622966E8" w14:textId="3BFFEE4A">
            <w:pPr>
              <w:widowControl w:val="0"/>
              <w:pBdr>
                <w:top w:val="nil"/>
                <w:left w:val="nil"/>
                <w:bottom w:val="nil"/>
                <w:right w:val="nil"/>
                <w:between w:val="nil"/>
              </w:pBdr>
              <w:spacing w:after="0" w:line="240" w:lineRule="auto"/>
              <w:rPr>
                <w:i/>
                <w:iCs/>
                <w:sz w:val="20"/>
                <w:szCs w:val="20"/>
              </w:rPr>
            </w:pPr>
          </w:p>
        </w:tc>
        <w:tc>
          <w:tcPr>
            <w:tcW w:w="975" w:type="dxa"/>
            <w:shd w:val="clear" w:color="auto" w:fill="BFD8ED"/>
            <w:tcMar>
              <w:top w:w="100" w:type="dxa"/>
              <w:left w:w="100" w:type="dxa"/>
              <w:bottom w:w="100" w:type="dxa"/>
              <w:right w:w="100" w:type="dxa"/>
            </w:tcMar>
            <w:vAlign w:val="center"/>
          </w:tcPr>
          <w:p w:rsidRPr="00697244" w:rsidR="007E1383" w:rsidP="007E1383" w:rsidRDefault="007E1383" w14:paraId="695DCCC9" w14:textId="13E7384C">
            <w:pPr>
              <w:widowControl w:val="0"/>
              <w:pBdr>
                <w:top w:val="nil"/>
                <w:left w:val="nil"/>
                <w:bottom w:val="nil"/>
                <w:right w:val="nil"/>
                <w:between w:val="nil"/>
              </w:pBdr>
              <w:spacing w:after="0" w:line="240" w:lineRule="auto"/>
              <w:jc w:val="center"/>
              <w:rPr>
                <w:b/>
                <w:bCs/>
                <w:sz w:val="20"/>
                <w:szCs w:val="20"/>
              </w:rPr>
            </w:pPr>
          </w:p>
        </w:tc>
      </w:tr>
      <w:tr w:rsidR="007E1383" w:rsidTr="2B99A552" w14:paraId="7FEFB96A" w14:textId="77777777">
        <w:trPr>
          <w:trHeight w:val="467"/>
        </w:trPr>
        <w:tc>
          <w:tcPr>
            <w:tcW w:w="1685" w:type="dxa"/>
            <w:vMerge/>
            <w:tcMar>
              <w:top w:w="100" w:type="dxa"/>
              <w:left w:w="100" w:type="dxa"/>
              <w:bottom w:w="100" w:type="dxa"/>
              <w:right w:w="100" w:type="dxa"/>
            </w:tcMar>
            <w:vAlign w:val="center"/>
          </w:tcPr>
          <w:p w:rsidRPr="00697244" w:rsidR="007E1383" w:rsidP="007E1383" w:rsidRDefault="007E1383" w14:paraId="0E80EC8C" w14:textId="77777777">
            <w:pPr>
              <w:widowControl w:val="0"/>
              <w:pBdr>
                <w:top w:val="nil"/>
                <w:left w:val="nil"/>
                <w:bottom w:val="nil"/>
                <w:right w:val="nil"/>
                <w:between w:val="nil"/>
              </w:pBdr>
              <w:spacing w:after="0" w:line="240" w:lineRule="auto"/>
            </w:pPr>
          </w:p>
        </w:tc>
        <w:tc>
          <w:tcPr>
            <w:tcW w:w="2810" w:type="dxa"/>
            <w:shd w:val="clear" w:color="auto" w:fill="BFD8ED"/>
            <w:tcMar>
              <w:top w:w="100" w:type="dxa"/>
              <w:left w:w="100" w:type="dxa"/>
              <w:bottom w:w="100" w:type="dxa"/>
              <w:right w:w="100" w:type="dxa"/>
            </w:tcMar>
            <w:vAlign w:val="center"/>
          </w:tcPr>
          <w:p w:rsidRPr="00697244" w:rsidR="007E1383" w:rsidP="007E1383" w:rsidRDefault="007E1383" w14:paraId="5144619E" w14:textId="5F0CFA46">
            <w:pPr>
              <w:widowControl w:val="0"/>
              <w:pBdr>
                <w:top w:val="nil"/>
                <w:left w:val="nil"/>
                <w:bottom w:val="nil"/>
                <w:right w:val="nil"/>
                <w:between w:val="nil"/>
              </w:pBdr>
              <w:spacing w:after="0" w:line="240" w:lineRule="auto"/>
              <w:rPr>
                <w:sz w:val="20"/>
                <w:szCs w:val="20"/>
              </w:rPr>
            </w:pPr>
            <w:r w:rsidRPr="2D65D32C">
              <w:rPr>
                <w:sz w:val="20"/>
                <w:szCs w:val="20"/>
              </w:rPr>
              <w:t xml:space="preserve">What </w:t>
            </w:r>
            <w:r w:rsidRPr="2D65D32C" w:rsidR="409850B9">
              <w:rPr>
                <w:sz w:val="20"/>
                <w:szCs w:val="20"/>
              </w:rPr>
              <w:t xml:space="preserve">should </w:t>
            </w:r>
            <w:r w:rsidRPr="2D65D32C">
              <w:rPr>
                <w:sz w:val="20"/>
                <w:szCs w:val="20"/>
              </w:rPr>
              <w:t>success look lik</w:t>
            </w:r>
            <w:r w:rsidR="00517259">
              <w:rPr>
                <w:sz w:val="20"/>
                <w:szCs w:val="20"/>
              </w:rPr>
              <w:t>e</w:t>
            </w:r>
            <w:r w:rsidRPr="2D65D32C">
              <w:rPr>
                <w:sz w:val="20"/>
                <w:szCs w:val="20"/>
              </w:rPr>
              <w:t xml:space="preserve"> if the goals are met for the community?</w:t>
            </w:r>
          </w:p>
        </w:tc>
        <w:tc>
          <w:tcPr>
            <w:tcW w:w="4770" w:type="dxa"/>
            <w:shd w:val="clear" w:color="auto" w:fill="BFD8ED"/>
            <w:tcMar>
              <w:top w:w="100" w:type="dxa"/>
              <w:left w:w="100" w:type="dxa"/>
              <w:bottom w:w="100" w:type="dxa"/>
              <w:right w:w="100" w:type="dxa"/>
            </w:tcMar>
            <w:vAlign w:val="center"/>
          </w:tcPr>
          <w:p w:rsidRPr="00697244" w:rsidR="007E1383" w:rsidP="007E1383" w:rsidRDefault="007E1383" w14:paraId="4761D7B8" w14:textId="16BB7A31">
            <w:pPr>
              <w:widowControl w:val="0"/>
              <w:spacing w:after="0" w:line="240" w:lineRule="auto"/>
              <w:rPr>
                <w:sz w:val="20"/>
                <w:szCs w:val="20"/>
              </w:rPr>
            </w:pPr>
            <w:r w:rsidRPr="00697244">
              <w:rPr>
                <w:sz w:val="20"/>
                <w:szCs w:val="20"/>
              </w:rPr>
              <w:t>How will people behave? What benefits will arise? Who will be pleased? Who will benefit? How will the community be left better than when the project started?</w:t>
            </w:r>
          </w:p>
        </w:tc>
        <w:tc>
          <w:tcPr>
            <w:tcW w:w="4990" w:type="dxa"/>
            <w:shd w:val="clear" w:color="auto" w:fill="BFD8ED"/>
            <w:tcMar>
              <w:top w:w="100" w:type="dxa"/>
              <w:left w:w="100" w:type="dxa"/>
              <w:bottom w:w="100" w:type="dxa"/>
              <w:right w:w="100" w:type="dxa"/>
            </w:tcMar>
            <w:vAlign w:val="center"/>
          </w:tcPr>
          <w:p w:rsidRPr="008332E0" w:rsidR="007E1383" w:rsidP="008332E0" w:rsidRDefault="007E1383" w14:paraId="254D6127" w14:textId="646569DE">
            <w:pPr>
              <w:widowControl w:val="0"/>
              <w:pBdr>
                <w:top w:val="nil"/>
                <w:left w:val="nil"/>
                <w:bottom w:val="nil"/>
                <w:right w:val="nil"/>
                <w:between w:val="nil"/>
              </w:pBdr>
              <w:spacing w:after="0" w:line="240" w:lineRule="auto"/>
              <w:rPr>
                <w:i/>
                <w:iCs/>
                <w:sz w:val="20"/>
                <w:szCs w:val="20"/>
              </w:rPr>
            </w:pPr>
          </w:p>
        </w:tc>
        <w:tc>
          <w:tcPr>
            <w:tcW w:w="975" w:type="dxa"/>
            <w:shd w:val="clear" w:color="auto" w:fill="BFD8ED"/>
            <w:tcMar>
              <w:top w:w="100" w:type="dxa"/>
              <w:left w:w="100" w:type="dxa"/>
              <w:bottom w:w="100" w:type="dxa"/>
              <w:right w:w="100" w:type="dxa"/>
            </w:tcMar>
            <w:vAlign w:val="center"/>
          </w:tcPr>
          <w:p w:rsidRPr="00697244" w:rsidR="007E1383" w:rsidP="007E1383" w:rsidRDefault="007E1383" w14:paraId="2494EA5D" w14:textId="286784F7">
            <w:pPr>
              <w:widowControl w:val="0"/>
              <w:pBdr>
                <w:top w:val="nil"/>
                <w:left w:val="nil"/>
                <w:bottom w:val="nil"/>
                <w:right w:val="nil"/>
                <w:between w:val="nil"/>
              </w:pBdr>
              <w:spacing w:after="0" w:line="240" w:lineRule="auto"/>
              <w:jc w:val="center"/>
              <w:rPr>
                <w:b/>
                <w:bCs/>
                <w:sz w:val="20"/>
                <w:szCs w:val="20"/>
              </w:rPr>
            </w:pPr>
          </w:p>
        </w:tc>
      </w:tr>
      <w:tr w:rsidR="007E1383" w:rsidTr="2B99A552" w14:paraId="0E693D4B" w14:textId="77777777">
        <w:trPr>
          <w:trHeight w:val="467"/>
        </w:trPr>
        <w:tc>
          <w:tcPr>
            <w:tcW w:w="1685" w:type="dxa"/>
            <w:vMerge/>
            <w:tcMar>
              <w:top w:w="100" w:type="dxa"/>
              <w:left w:w="100" w:type="dxa"/>
              <w:bottom w:w="100" w:type="dxa"/>
              <w:right w:w="100" w:type="dxa"/>
            </w:tcMar>
            <w:vAlign w:val="center"/>
          </w:tcPr>
          <w:p w:rsidRPr="00697244" w:rsidR="007E1383" w:rsidP="007E1383" w:rsidRDefault="007E1383" w14:paraId="2AA90A3A" w14:textId="77777777">
            <w:pPr>
              <w:widowControl w:val="0"/>
              <w:pBdr>
                <w:top w:val="nil"/>
                <w:left w:val="nil"/>
                <w:bottom w:val="nil"/>
                <w:right w:val="nil"/>
                <w:between w:val="nil"/>
              </w:pBdr>
              <w:spacing w:after="0" w:line="240" w:lineRule="auto"/>
            </w:pPr>
          </w:p>
        </w:tc>
        <w:tc>
          <w:tcPr>
            <w:tcW w:w="2810" w:type="dxa"/>
            <w:shd w:val="clear" w:color="auto" w:fill="BFD8ED"/>
            <w:tcMar>
              <w:top w:w="100" w:type="dxa"/>
              <w:left w:w="100" w:type="dxa"/>
              <w:bottom w:w="100" w:type="dxa"/>
              <w:right w:w="100" w:type="dxa"/>
            </w:tcMar>
            <w:vAlign w:val="center"/>
          </w:tcPr>
          <w:p w:rsidRPr="00697244" w:rsidR="007E1383" w:rsidP="007E1383" w:rsidRDefault="007E1383" w14:paraId="31FA0A25" w14:textId="77777777">
            <w:pPr>
              <w:widowControl w:val="0"/>
              <w:pBdr>
                <w:top w:val="nil"/>
                <w:left w:val="nil"/>
                <w:bottom w:val="nil"/>
                <w:right w:val="nil"/>
                <w:between w:val="nil"/>
              </w:pBdr>
              <w:spacing w:after="0" w:line="240" w:lineRule="auto"/>
              <w:rPr>
                <w:sz w:val="22"/>
                <w:szCs w:val="22"/>
              </w:rPr>
            </w:pPr>
            <w:r w:rsidRPr="00697244">
              <w:rPr>
                <w:sz w:val="20"/>
                <w:szCs w:val="20"/>
              </w:rPr>
              <w:t>What groups might not be in favor of or benefit from the decision/objectives?</w:t>
            </w:r>
          </w:p>
        </w:tc>
        <w:tc>
          <w:tcPr>
            <w:tcW w:w="4770" w:type="dxa"/>
            <w:shd w:val="clear" w:color="auto" w:fill="BFD8ED"/>
            <w:tcMar>
              <w:top w:w="100" w:type="dxa"/>
              <w:left w:w="100" w:type="dxa"/>
              <w:bottom w:w="100" w:type="dxa"/>
              <w:right w:w="100" w:type="dxa"/>
            </w:tcMar>
            <w:vAlign w:val="center"/>
          </w:tcPr>
          <w:p w:rsidRPr="00697244" w:rsidR="007E1383" w:rsidP="007E1383" w:rsidRDefault="007E1383" w14:paraId="6063F452" w14:textId="58BB2738">
            <w:pPr>
              <w:widowControl w:val="0"/>
              <w:pBdr>
                <w:top w:val="nil"/>
                <w:left w:val="nil"/>
                <w:bottom w:val="nil"/>
                <w:right w:val="nil"/>
                <w:between w:val="nil"/>
              </w:pBdr>
              <w:spacing w:after="0" w:line="240" w:lineRule="auto"/>
              <w:rPr>
                <w:sz w:val="20"/>
                <w:szCs w:val="20"/>
              </w:rPr>
            </w:pPr>
            <w:r w:rsidRPr="00697244">
              <w:rPr>
                <w:sz w:val="20"/>
                <w:szCs w:val="20"/>
              </w:rPr>
              <w:t>It is important to uncover those that may not be in favor of the project and why, to hear their reasoning and address the issues thoughtfully. A</w:t>
            </w:r>
            <w:r>
              <w:rPr>
                <w:sz w:val="20"/>
                <w:szCs w:val="20"/>
              </w:rPr>
              <w:t>re there a</w:t>
            </w:r>
            <w:r w:rsidRPr="00697244">
              <w:rPr>
                <w:sz w:val="20"/>
                <w:szCs w:val="20"/>
              </w:rPr>
              <w:t>ny</w:t>
            </w:r>
            <w:r>
              <w:rPr>
                <w:sz w:val="20"/>
                <w:szCs w:val="20"/>
              </w:rPr>
              <w:t xml:space="preserve"> potential</w:t>
            </w:r>
            <w:r w:rsidRPr="00697244">
              <w:rPr>
                <w:sz w:val="20"/>
                <w:szCs w:val="20"/>
              </w:rPr>
              <w:t xml:space="preserve"> roadblocks?</w:t>
            </w:r>
          </w:p>
        </w:tc>
        <w:tc>
          <w:tcPr>
            <w:tcW w:w="4990" w:type="dxa"/>
            <w:shd w:val="clear" w:color="auto" w:fill="BFD8ED"/>
            <w:tcMar>
              <w:top w:w="100" w:type="dxa"/>
              <w:left w:w="100" w:type="dxa"/>
              <w:bottom w:w="100" w:type="dxa"/>
              <w:right w:w="100" w:type="dxa"/>
            </w:tcMar>
            <w:vAlign w:val="center"/>
          </w:tcPr>
          <w:p w:rsidRPr="008332E0" w:rsidR="007E1383" w:rsidP="008332E0" w:rsidRDefault="581BDE8A" w14:paraId="7A72EC8C" w14:textId="219B5373">
            <w:pPr>
              <w:widowControl w:val="0"/>
              <w:pBdr>
                <w:top w:val="nil"/>
                <w:left w:val="nil"/>
                <w:bottom w:val="nil"/>
                <w:right w:val="nil"/>
                <w:between w:val="nil"/>
              </w:pBdr>
              <w:spacing w:after="0" w:line="240" w:lineRule="auto"/>
              <w:rPr>
                <w:i/>
                <w:iCs/>
                <w:sz w:val="20"/>
                <w:szCs w:val="20"/>
              </w:rPr>
            </w:pPr>
            <w:r w:rsidRPr="008332E0">
              <w:rPr>
                <w:i/>
                <w:iCs/>
                <w:sz w:val="20"/>
                <w:szCs w:val="20"/>
              </w:rPr>
              <w:t xml:space="preserve"> </w:t>
            </w:r>
          </w:p>
        </w:tc>
        <w:tc>
          <w:tcPr>
            <w:tcW w:w="975" w:type="dxa"/>
            <w:shd w:val="clear" w:color="auto" w:fill="BFD8ED"/>
            <w:tcMar>
              <w:top w:w="100" w:type="dxa"/>
              <w:left w:w="100" w:type="dxa"/>
              <w:bottom w:w="100" w:type="dxa"/>
              <w:right w:w="100" w:type="dxa"/>
            </w:tcMar>
            <w:vAlign w:val="center"/>
          </w:tcPr>
          <w:p w:rsidRPr="00697244" w:rsidR="007E1383" w:rsidP="007E1383" w:rsidRDefault="007E1383" w14:paraId="25E99E43" w14:textId="2664CAE7">
            <w:pPr>
              <w:widowControl w:val="0"/>
              <w:pBdr>
                <w:top w:val="nil"/>
                <w:left w:val="nil"/>
                <w:bottom w:val="nil"/>
                <w:right w:val="nil"/>
                <w:between w:val="nil"/>
              </w:pBdr>
              <w:spacing w:after="0" w:line="240" w:lineRule="auto"/>
              <w:jc w:val="center"/>
              <w:rPr>
                <w:b/>
                <w:bCs/>
                <w:sz w:val="20"/>
                <w:szCs w:val="20"/>
              </w:rPr>
            </w:pPr>
          </w:p>
        </w:tc>
      </w:tr>
      <w:tr w:rsidR="007E1383" w:rsidTr="2B99A552" w14:paraId="1392FDA6" w14:textId="77777777">
        <w:trPr>
          <w:trHeight w:val="477"/>
        </w:trPr>
        <w:tc>
          <w:tcPr>
            <w:tcW w:w="1685" w:type="dxa"/>
            <w:vMerge w:val="restart"/>
            <w:shd w:val="clear" w:color="auto" w:fill="D6EBC2"/>
            <w:tcMar>
              <w:top w:w="100" w:type="dxa"/>
              <w:left w:w="100" w:type="dxa"/>
              <w:bottom w:w="100" w:type="dxa"/>
              <w:right w:w="100" w:type="dxa"/>
            </w:tcMar>
            <w:vAlign w:val="center"/>
          </w:tcPr>
          <w:p w:rsidRPr="00697244" w:rsidR="007E1383" w:rsidP="007E1383" w:rsidRDefault="00BC6A9E" w14:paraId="09469BCD" w14:textId="32F00259">
            <w:pPr>
              <w:widowControl w:val="0"/>
              <w:pBdr>
                <w:top w:val="nil"/>
                <w:left w:val="nil"/>
                <w:bottom w:val="nil"/>
                <w:right w:val="nil"/>
                <w:between w:val="nil"/>
              </w:pBdr>
              <w:spacing w:after="0" w:line="240" w:lineRule="auto"/>
              <w:jc w:val="center"/>
              <w:rPr>
                <w:b/>
                <w:bCs/>
                <w:sz w:val="22"/>
                <w:szCs w:val="22"/>
              </w:rPr>
            </w:pPr>
            <w:r w:rsidRPr="79164563">
              <w:rPr>
                <w:b/>
                <w:bCs/>
                <w:sz w:val="20"/>
                <w:szCs w:val="20"/>
              </w:rPr>
              <w:t>Community Profile</w:t>
            </w:r>
          </w:p>
        </w:tc>
        <w:tc>
          <w:tcPr>
            <w:tcW w:w="2810" w:type="dxa"/>
            <w:shd w:val="clear" w:color="auto" w:fill="D6EBC2"/>
            <w:tcMar>
              <w:top w:w="100" w:type="dxa"/>
              <w:left w:w="100" w:type="dxa"/>
              <w:bottom w:w="100" w:type="dxa"/>
              <w:right w:w="100" w:type="dxa"/>
            </w:tcMar>
            <w:vAlign w:val="center"/>
          </w:tcPr>
          <w:p w:rsidRPr="00697244" w:rsidR="007E1383" w:rsidP="007E1383" w:rsidRDefault="007E1383" w14:paraId="74D3BBB2" w14:textId="0252711B">
            <w:pPr>
              <w:widowControl w:val="0"/>
              <w:spacing w:after="0" w:line="240" w:lineRule="auto"/>
              <w:rPr>
                <w:sz w:val="20"/>
                <w:szCs w:val="20"/>
              </w:rPr>
            </w:pPr>
            <w:r w:rsidRPr="79164563">
              <w:rPr>
                <w:sz w:val="20"/>
                <w:szCs w:val="20"/>
              </w:rPr>
              <w:t>What is the racial, social, age and economic, etc. makeup of the project area?</w:t>
            </w:r>
          </w:p>
        </w:tc>
        <w:tc>
          <w:tcPr>
            <w:tcW w:w="4770" w:type="dxa"/>
            <w:shd w:val="clear" w:color="auto" w:fill="D6EBC2"/>
            <w:tcMar>
              <w:top w:w="100" w:type="dxa"/>
              <w:left w:w="100" w:type="dxa"/>
              <w:bottom w:w="100" w:type="dxa"/>
              <w:right w:w="100" w:type="dxa"/>
            </w:tcMar>
            <w:vAlign w:val="center"/>
          </w:tcPr>
          <w:p w:rsidRPr="00697244" w:rsidR="007E1383" w:rsidP="007E1383" w:rsidRDefault="007E1383" w14:paraId="79D48CA7" w14:textId="556D5D2E">
            <w:pPr>
              <w:widowControl w:val="0"/>
              <w:spacing w:after="0" w:line="240" w:lineRule="auto"/>
              <w:rPr>
                <w:sz w:val="20"/>
                <w:szCs w:val="20"/>
              </w:rPr>
            </w:pPr>
            <w:r w:rsidRPr="00697244">
              <w:rPr>
                <w:sz w:val="20"/>
                <w:szCs w:val="20"/>
              </w:rPr>
              <w:t xml:space="preserve">Use online demographic </w:t>
            </w:r>
            <w:r>
              <w:rPr>
                <w:sz w:val="20"/>
                <w:szCs w:val="20"/>
              </w:rPr>
              <w:t>sources</w:t>
            </w:r>
            <w:r w:rsidRPr="00697244">
              <w:rPr>
                <w:sz w:val="20"/>
                <w:szCs w:val="20"/>
              </w:rPr>
              <w:t xml:space="preserve">, census information, </w:t>
            </w:r>
            <w:r>
              <w:rPr>
                <w:sz w:val="20"/>
                <w:szCs w:val="20"/>
              </w:rPr>
              <w:t>existing plans</w:t>
            </w:r>
            <w:r w:rsidRPr="00697244">
              <w:rPr>
                <w:sz w:val="20"/>
                <w:szCs w:val="20"/>
              </w:rPr>
              <w:t xml:space="preserve">, etc. to learn about the area. Be thorough; review the </w:t>
            </w:r>
            <w:r>
              <w:rPr>
                <w:sz w:val="20"/>
                <w:szCs w:val="20"/>
              </w:rPr>
              <w:t>Equity Groups to Consider section above</w:t>
            </w:r>
            <w:r w:rsidRPr="00697244">
              <w:rPr>
                <w:sz w:val="20"/>
                <w:szCs w:val="20"/>
              </w:rPr>
              <w:t xml:space="preserve"> for </w:t>
            </w:r>
            <w:r>
              <w:rPr>
                <w:sz w:val="20"/>
                <w:szCs w:val="20"/>
              </w:rPr>
              <w:t xml:space="preserve">all </w:t>
            </w:r>
            <w:r w:rsidRPr="00697244">
              <w:rPr>
                <w:sz w:val="20"/>
                <w:szCs w:val="20"/>
              </w:rPr>
              <w:t>groups to consider.</w:t>
            </w:r>
          </w:p>
        </w:tc>
        <w:tc>
          <w:tcPr>
            <w:tcW w:w="4990" w:type="dxa"/>
            <w:shd w:val="clear" w:color="auto" w:fill="D6EBC2"/>
            <w:tcMar>
              <w:top w:w="100" w:type="dxa"/>
              <w:left w:w="100" w:type="dxa"/>
              <w:bottom w:w="100" w:type="dxa"/>
              <w:right w:w="100" w:type="dxa"/>
            </w:tcMar>
            <w:vAlign w:val="center"/>
          </w:tcPr>
          <w:p w:rsidRPr="008332E0" w:rsidR="007E1383" w:rsidP="008332E0" w:rsidRDefault="007E1383" w14:paraId="6A24DF92" w14:textId="5EDD2889">
            <w:pPr>
              <w:widowControl w:val="0"/>
              <w:spacing w:after="0" w:line="240" w:lineRule="auto"/>
              <w:rPr>
                <w:i/>
                <w:iCs/>
                <w:sz w:val="20"/>
                <w:szCs w:val="20"/>
              </w:rPr>
            </w:pPr>
          </w:p>
        </w:tc>
        <w:tc>
          <w:tcPr>
            <w:tcW w:w="975" w:type="dxa"/>
            <w:shd w:val="clear" w:color="auto" w:fill="D6EBC2"/>
            <w:tcMar>
              <w:top w:w="100" w:type="dxa"/>
              <w:left w:w="100" w:type="dxa"/>
              <w:bottom w:w="100" w:type="dxa"/>
              <w:right w:w="100" w:type="dxa"/>
            </w:tcMar>
            <w:vAlign w:val="center"/>
          </w:tcPr>
          <w:p w:rsidRPr="00697244" w:rsidR="007E1383" w:rsidP="007E1383" w:rsidRDefault="007E1383" w14:paraId="23A1DC73" w14:textId="03C8CB3A">
            <w:pPr>
              <w:widowControl w:val="0"/>
              <w:pBdr>
                <w:top w:val="nil"/>
                <w:left w:val="nil"/>
                <w:bottom w:val="nil"/>
                <w:right w:val="nil"/>
                <w:between w:val="nil"/>
              </w:pBdr>
              <w:spacing w:after="0" w:line="240" w:lineRule="auto"/>
              <w:jc w:val="center"/>
              <w:rPr>
                <w:b/>
                <w:bCs/>
                <w:sz w:val="20"/>
                <w:szCs w:val="20"/>
              </w:rPr>
            </w:pPr>
          </w:p>
        </w:tc>
      </w:tr>
      <w:tr w:rsidR="007E1383" w:rsidTr="2B99A552" w14:paraId="4A48C87D" w14:textId="77777777">
        <w:trPr>
          <w:trHeight w:val="477"/>
        </w:trPr>
        <w:tc>
          <w:tcPr>
            <w:tcW w:w="1685" w:type="dxa"/>
            <w:vMerge/>
            <w:tcMar>
              <w:top w:w="100" w:type="dxa"/>
              <w:left w:w="100" w:type="dxa"/>
              <w:bottom w:w="100" w:type="dxa"/>
              <w:right w:w="100" w:type="dxa"/>
            </w:tcMar>
            <w:vAlign w:val="center"/>
          </w:tcPr>
          <w:p w:rsidRPr="00697244" w:rsidR="007E1383" w:rsidP="007E1383" w:rsidRDefault="007E1383" w14:paraId="091982EE" w14:textId="77777777">
            <w:pPr>
              <w:widowControl w:val="0"/>
              <w:pBdr>
                <w:top w:val="nil"/>
                <w:left w:val="nil"/>
                <w:bottom w:val="nil"/>
                <w:right w:val="nil"/>
                <w:between w:val="nil"/>
              </w:pBdr>
              <w:spacing w:after="0" w:line="240" w:lineRule="auto"/>
              <w:jc w:val="center"/>
              <w:rPr>
                <w:b/>
                <w:sz w:val="24"/>
                <w:szCs w:val="24"/>
              </w:rPr>
            </w:pPr>
          </w:p>
        </w:tc>
        <w:tc>
          <w:tcPr>
            <w:tcW w:w="2810" w:type="dxa"/>
            <w:shd w:val="clear" w:color="auto" w:fill="D6EBC2"/>
            <w:tcMar>
              <w:top w:w="100" w:type="dxa"/>
              <w:left w:w="100" w:type="dxa"/>
              <w:bottom w:w="100" w:type="dxa"/>
              <w:right w:w="100" w:type="dxa"/>
            </w:tcMar>
            <w:vAlign w:val="center"/>
          </w:tcPr>
          <w:p w:rsidRPr="00697244" w:rsidR="007E1383" w:rsidP="007E1383" w:rsidRDefault="007E1383" w14:paraId="32C08BB9" w14:textId="77777777">
            <w:pPr>
              <w:widowControl w:val="0"/>
              <w:spacing w:after="0" w:line="240" w:lineRule="auto"/>
              <w:rPr>
                <w:sz w:val="20"/>
                <w:szCs w:val="20"/>
              </w:rPr>
            </w:pPr>
            <w:r w:rsidRPr="00697244">
              <w:rPr>
                <w:sz w:val="20"/>
                <w:szCs w:val="20"/>
              </w:rPr>
              <w:t xml:space="preserve">What is important to know about the communities in the project area? </w:t>
            </w:r>
          </w:p>
        </w:tc>
        <w:tc>
          <w:tcPr>
            <w:tcW w:w="4770" w:type="dxa"/>
            <w:shd w:val="clear" w:color="auto" w:fill="D6EBC2"/>
            <w:tcMar>
              <w:top w:w="100" w:type="dxa"/>
              <w:left w:w="100" w:type="dxa"/>
              <w:bottom w:w="100" w:type="dxa"/>
              <w:right w:w="100" w:type="dxa"/>
            </w:tcMar>
            <w:vAlign w:val="center"/>
          </w:tcPr>
          <w:p w:rsidRPr="00697244" w:rsidR="007E1383" w:rsidP="007E1383" w:rsidRDefault="260234D3" w14:paraId="1FBD18F1" w14:textId="36FC6218">
            <w:pPr>
              <w:widowControl w:val="0"/>
              <w:spacing w:after="0" w:line="240" w:lineRule="auto"/>
              <w:rPr>
                <w:sz w:val="20"/>
                <w:szCs w:val="20"/>
              </w:rPr>
            </w:pPr>
            <w:r w:rsidRPr="45DAE437">
              <w:rPr>
                <w:sz w:val="20"/>
                <w:szCs w:val="20"/>
              </w:rPr>
              <w:t xml:space="preserve">This question may take a bit of research if you’re not familiar with the area. Search online, speak to various leaders in the community, places of </w:t>
            </w:r>
            <w:r w:rsidRPr="45DAE437">
              <w:rPr>
                <w:sz w:val="20"/>
                <w:szCs w:val="20"/>
              </w:rPr>
              <w:lastRenderedPageBreak/>
              <w:t xml:space="preserve">worship, </w:t>
            </w:r>
            <w:r w:rsidRPr="45DAE437" w:rsidR="67785CEA">
              <w:rPr>
                <w:sz w:val="20"/>
                <w:szCs w:val="20"/>
              </w:rPr>
              <w:t xml:space="preserve">and </w:t>
            </w:r>
            <w:r w:rsidRPr="45DAE437">
              <w:rPr>
                <w:sz w:val="20"/>
                <w:szCs w:val="20"/>
              </w:rPr>
              <w:t>organizations</w:t>
            </w:r>
            <w:r w:rsidRPr="45DAE437" w:rsidR="67785CEA">
              <w:rPr>
                <w:sz w:val="20"/>
                <w:szCs w:val="20"/>
              </w:rPr>
              <w:t xml:space="preserve"> and</w:t>
            </w:r>
            <w:r w:rsidRPr="45DAE437">
              <w:rPr>
                <w:sz w:val="20"/>
                <w:szCs w:val="20"/>
              </w:rPr>
              <w:t xml:space="preserve"> talk to school staff and colleagues. Consider: Historical disparities? Environmental impacts on certain populations? Transportation or mobility issues? Historic distrust of authority? Engagement fatigue?</w:t>
            </w:r>
          </w:p>
        </w:tc>
        <w:tc>
          <w:tcPr>
            <w:tcW w:w="4990" w:type="dxa"/>
            <w:shd w:val="clear" w:color="auto" w:fill="D6EBC2"/>
            <w:tcMar>
              <w:top w:w="100" w:type="dxa"/>
              <w:left w:w="100" w:type="dxa"/>
              <w:bottom w:w="100" w:type="dxa"/>
              <w:right w:w="100" w:type="dxa"/>
            </w:tcMar>
            <w:vAlign w:val="center"/>
          </w:tcPr>
          <w:p w:rsidRPr="00697244" w:rsidR="007E1383" w:rsidP="008332E0" w:rsidRDefault="007E1383" w14:paraId="34729C22" w14:textId="0376F52D">
            <w:pPr>
              <w:widowControl w:val="0"/>
              <w:spacing w:after="0" w:line="240" w:lineRule="auto"/>
              <w:rPr>
                <w:i/>
                <w:iCs/>
                <w:sz w:val="20"/>
                <w:szCs w:val="20"/>
              </w:rPr>
            </w:pPr>
          </w:p>
        </w:tc>
        <w:tc>
          <w:tcPr>
            <w:tcW w:w="975" w:type="dxa"/>
            <w:shd w:val="clear" w:color="auto" w:fill="D6EBC2"/>
            <w:tcMar>
              <w:top w:w="100" w:type="dxa"/>
              <w:left w:w="100" w:type="dxa"/>
              <w:bottom w:w="100" w:type="dxa"/>
              <w:right w:w="100" w:type="dxa"/>
            </w:tcMar>
            <w:vAlign w:val="center"/>
          </w:tcPr>
          <w:p w:rsidRPr="00697244" w:rsidR="007E1383" w:rsidP="007E1383" w:rsidRDefault="007E1383" w14:paraId="2BDCA23D" w14:textId="4929123D">
            <w:pPr>
              <w:widowControl w:val="0"/>
              <w:pBdr>
                <w:top w:val="nil"/>
                <w:left w:val="nil"/>
                <w:bottom w:val="nil"/>
                <w:right w:val="nil"/>
                <w:between w:val="nil"/>
              </w:pBdr>
              <w:spacing w:after="0" w:line="240" w:lineRule="auto"/>
              <w:jc w:val="center"/>
              <w:rPr>
                <w:b/>
                <w:bCs/>
                <w:sz w:val="20"/>
                <w:szCs w:val="20"/>
              </w:rPr>
            </w:pPr>
          </w:p>
        </w:tc>
      </w:tr>
      <w:tr w:rsidR="007E1383" w:rsidTr="2B99A552" w14:paraId="3CEF2A2A" w14:textId="77777777">
        <w:trPr>
          <w:trHeight w:val="477"/>
        </w:trPr>
        <w:tc>
          <w:tcPr>
            <w:tcW w:w="1685" w:type="dxa"/>
            <w:vMerge/>
            <w:tcMar>
              <w:top w:w="100" w:type="dxa"/>
              <w:left w:w="100" w:type="dxa"/>
              <w:bottom w:w="100" w:type="dxa"/>
              <w:right w:w="100" w:type="dxa"/>
            </w:tcMar>
            <w:vAlign w:val="center"/>
          </w:tcPr>
          <w:p w:rsidRPr="00697244" w:rsidR="007E1383" w:rsidP="007E1383" w:rsidRDefault="007E1383" w14:paraId="65404471" w14:textId="77777777">
            <w:pPr>
              <w:widowControl w:val="0"/>
              <w:pBdr>
                <w:top w:val="nil"/>
                <w:left w:val="nil"/>
                <w:bottom w:val="nil"/>
                <w:right w:val="nil"/>
                <w:between w:val="nil"/>
              </w:pBdr>
              <w:spacing w:after="0" w:line="240" w:lineRule="auto"/>
              <w:jc w:val="center"/>
              <w:rPr>
                <w:b/>
                <w:sz w:val="24"/>
                <w:szCs w:val="24"/>
              </w:rPr>
            </w:pPr>
          </w:p>
        </w:tc>
        <w:tc>
          <w:tcPr>
            <w:tcW w:w="2810" w:type="dxa"/>
            <w:shd w:val="clear" w:color="auto" w:fill="D6EBC2"/>
            <w:tcMar>
              <w:top w:w="100" w:type="dxa"/>
              <w:left w:w="100" w:type="dxa"/>
              <w:bottom w:w="100" w:type="dxa"/>
              <w:right w:w="100" w:type="dxa"/>
            </w:tcMar>
            <w:vAlign w:val="center"/>
          </w:tcPr>
          <w:p w:rsidRPr="00697244" w:rsidR="007E1383" w:rsidP="007E1383" w:rsidRDefault="007E1383" w14:paraId="6D8E8581" w14:textId="16FF593F">
            <w:pPr>
              <w:widowControl w:val="0"/>
              <w:spacing w:after="0" w:line="240" w:lineRule="auto"/>
              <w:rPr>
                <w:sz w:val="20"/>
                <w:szCs w:val="20"/>
              </w:rPr>
            </w:pPr>
            <w:r w:rsidRPr="00697244">
              <w:rPr>
                <w:sz w:val="20"/>
                <w:szCs w:val="20"/>
              </w:rPr>
              <w:t>Who are the key leaders in the community that could/should be engaged?</w:t>
            </w:r>
          </w:p>
        </w:tc>
        <w:tc>
          <w:tcPr>
            <w:tcW w:w="4770" w:type="dxa"/>
            <w:shd w:val="clear" w:color="auto" w:fill="D6EBC2"/>
            <w:tcMar>
              <w:top w:w="100" w:type="dxa"/>
              <w:left w:w="100" w:type="dxa"/>
              <w:bottom w:w="100" w:type="dxa"/>
              <w:right w:w="100" w:type="dxa"/>
            </w:tcMar>
            <w:vAlign w:val="center"/>
          </w:tcPr>
          <w:p w:rsidRPr="00697244" w:rsidR="007E1383" w:rsidP="007E1383" w:rsidRDefault="007E1383" w14:paraId="0FA499A1" w14:textId="62CE7CB2">
            <w:pPr>
              <w:widowControl w:val="0"/>
              <w:spacing w:after="0" w:line="240" w:lineRule="auto"/>
              <w:rPr>
                <w:sz w:val="20"/>
                <w:szCs w:val="20"/>
              </w:rPr>
            </w:pPr>
            <w:r w:rsidRPr="00697244">
              <w:rPr>
                <w:sz w:val="20"/>
                <w:szCs w:val="20"/>
              </w:rPr>
              <w:t xml:space="preserve">Find </w:t>
            </w:r>
            <w:r w:rsidR="00BC6A9E">
              <w:rPr>
                <w:sz w:val="20"/>
                <w:szCs w:val="20"/>
              </w:rPr>
              <w:t>people and organizations who are deeply engaged with the community</w:t>
            </w:r>
            <w:r w:rsidRPr="00697244">
              <w:rPr>
                <w:sz w:val="20"/>
                <w:szCs w:val="20"/>
              </w:rPr>
              <w:t>. Learn from them about the community. It’s important to note the sovereign nations</w:t>
            </w:r>
            <w:r w:rsidRPr="00697244">
              <w:rPr>
                <w:rStyle w:val="EndnoteReference"/>
                <w:sz w:val="20"/>
                <w:szCs w:val="20"/>
              </w:rPr>
              <w:endnoteReference w:id="2"/>
            </w:r>
            <w:r w:rsidRPr="00697244">
              <w:rPr>
                <w:sz w:val="20"/>
                <w:szCs w:val="20"/>
              </w:rPr>
              <w:t xml:space="preserve"> in the area and how you will connect </w:t>
            </w:r>
            <w:r w:rsidR="00BC6A9E">
              <w:rPr>
                <w:sz w:val="20"/>
                <w:szCs w:val="20"/>
              </w:rPr>
              <w:t>on</w:t>
            </w:r>
            <w:r w:rsidRPr="00697244" w:rsidR="00BC6A9E">
              <w:rPr>
                <w:sz w:val="20"/>
                <w:szCs w:val="20"/>
              </w:rPr>
              <w:t xml:space="preserve"> </w:t>
            </w:r>
            <w:r w:rsidRPr="00697244">
              <w:rPr>
                <w:sz w:val="20"/>
                <w:szCs w:val="20"/>
              </w:rPr>
              <w:t>the project.</w:t>
            </w:r>
          </w:p>
        </w:tc>
        <w:tc>
          <w:tcPr>
            <w:tcW w:w="4990" w:type="dxa"/>
            <w:shd w:val="clear" w:color="auto" w:fill="D6EBC2"/>
            <w:tcMar>
              <w:top w:w="100" w:type="dxa"/>
              <w:left w:w="100" w:type="dxa"/>
              <w:bottom w:w="100" w:type="dxa"/>
              <w:right w:w="100" w:type="dxa"/>
            </w:tcMar>
            <w:vAlign w:val="center"/>
          </w:tcPr>
          <w:p w:rsidRPr="008332E0" w:rsidR="007E1383" w:rsidP="008332E0" w:rsidRDefault="70620EE2" w14:paraId="38A68164" w14:textId="6568EDBA">
            <w:pPr>
              <w:widowControl w:val="0"/>
              <w:spacing w:after="0" w:line="240" w:lineRule="auto"/>
              <w:rPr>
                <w:i/>
                <w:iCs/>
                <w:sz w:val="20"/>
                <w:szCs w:val="20"/>
              </w:rPr>
            </w:pPr>
            <w:r w:rsidRPr="008332E0">
              <w:rPr>
                <w:i/>
                <w:iCs/>
                <w:sz w:val="20"/>
                <w:szCs w:val="20"/>
              </w:rPr>
              <w:t xml:space="preserve"> </w:t>
            </w:r>
          </w:p>
        </w:tc>
        <w:tc>
          <w:tcPr>
            <w:tcW w:w="975" w:type="dxa"/>
            <w:shd w:val="clear" w:color="auto" w:fill="D6EBC2"/>
            <w:tcMar>
              <w:top w:w="100" w:type="dxa"/>
              <w:left w:w="100" w:type="dxa"/>
              <w:bottom w:w="100" w:type="dxa"/>
              <w:right w:w="100" w:type="dxa"/>
            </w:tcMar>
            <w:vAlign w:val="center"/>
          </w:tcPr>
          <w:p w:rsidRPr="00697244" w:rsidR="007E1383" w:rsidP="007E1383" w:rsidRDefault="007E1383" w14:paraId="66BEB33D" w14:textId="47AD8168">
            <w:pPr>
              <w:widowControl w:val="0"/>
              <w:pBdr>
                <w:top w:val="nil"/>
                <w:left w:val="nil"/>
                <w:bottom w:val="nil"/>
                <w:right w:val="nil"/>
                <w:between w:val="nil"/>
              </w:pBdr>
              <w:spacing w:after="0" w:line="240" w:lineRule="auto"/>
              <w:jc w:val="center"/>
              <w:rPr>
                <w:b/>
                <w:bCs/>
                <w:sz w:val="20"/>
                <w:szCs w:val="20"/>
              </w:rPr>
            </w:pPr>
          </w:p>
        </w:tc>
      </w:tr>
      <w:tr w:rsidR="007E1383" w:rsidTr="2B99A552" w14:paraId="646ED1DB" w14:textId="77777777">
        <w:trPr>
          <w:trHeight w:val="477"/>
        </w:trPr>
        <w:tc>
          <w:tcPr>
            <w:tcW w:w="1685" w:type="dxa"/>
            <w:vMerge/>
            <w:tcMar>
              <w:top w:w="100" w:type="dxa"/>
              <w:left w:w="100" w:type="dxa"/>
              <w:bottom w:w="100" w:type="dxa"/>
              <w:right w:w="100" w:type="dxa"/>
            </w:tcMar>
            <w:vAlign w:val="center"/>
          </w:tcPr>
          <w:p w:rsidRPr="00697244" w:rsidR="007E1383" w:rsidP="007E1383" w:rsidRDefault="007E1383" w14:paraId="3E316287" w14:textId="77777777">
            <w:pPr>
              <w:widowControl w:val="0"/>
              <w:pBdr>
                <w:top w:val="nil"/>
                <w:left w:val="nil"/>
                <w:bottom w:val="nil"/>
                <w:right w:val="nil"/>
                <w:between w:val="nil"/>
              </w:pBdr>
              <w:spacing w:after="0" w:line="240" w:lineRule="auto"/>
              <w:jc w:val="center"/>
              <w:rPr>
                <w:b/>
                <w:sz w:val="24"/>
                <w:szCs w:val="24"/>
              </w:rPr>
            </w:pPr>
          </w:p>
        </w:tc>
        <w:tc>
          <w:tcPr>
            <w:tcW w:w="2810" w:type="dxa"/>
            <w:shd w:val="clear" w:color="auto" w:fill="D6EBC2"/>
            <w:tcMar>
              <w:top w:w="100" w:type="dxa"/>
              <w:left w:w="100" w:type="dxa"/>
              <w:bottom w:w="100" w:type="dxa"/>
              <w:right w:w="100" w:type="dxa"/>
            </w:tcMar>
            <w:vAlign w:val="center"/>
          </w:tcPr>
          <w:p w:rsidRPr="00697244" w:rsidR="007E1383" w:rsidP="007E1383" w:rsidRDefault="007E1383" w14:paraId="079DA3A6" w14:textId="6181F0CE">
            <w:pPr>
              <w:widowControl w:val="0"/>
              <w:spacing w:after="0" w:line="240" w:lineRule="auto"/>
              <w:rPr>
                <w:sz w:val="20"/>
                <w:szCs w:val="20"/>
              </w:rPr>
            </w:pPr>
            <w:r w:rsidRPr="00697244">
              <w:rPr>
                <w:sz w:val="20"/>
                <w:szCs w:val="20"/>
              </w:rPr>
              <w:t>What key organizations can partner in this project?</w:t>
            </w:r>
            <w:r w:rsidR="00BC6A9E">
              <w:rPr>
                <w:sz w:val="20"/>
                <w:szCs w:val="20"/>
              </w:rPr>
              <w:t xml:space="preserve"> </w:t>
            </w:r>
          </w:p>
        </w:tc>
        <w:tc>
          <w:tcPr>
            <w:tcW w:w="4770" w:type="dxa"/>
            <w:shd w:val="clear" w:color="auto" w:fill="D6EBC2"/>
            <w:tcMar>
              <w:top w:w="100" w:type="dxa"/>
              <w:left w:w="100" w:type="dxa"/>
              <w:bottom w:w="100" w:type="dxa"/>
              <w:right w:w="100" w:type="dxa"/>
            </w:tcMar>
            <w:vAlign w:val="center"/>
          </w:tcPr>
          <w:p w:rsidRPr="00697244" w:rsidR="007E1383" w:rsidP="007E1383" w:rsidRDefault="007E1383" w14:paraId="459BB92C" w14:textId="77777777">
            <w:pPr>
              <w:widowControl w:val="0"/>
              <w:spacing w:after="0" w:line="240" w:lineRule="auto"/>
              <w:rPr>
                <w:sz w:val="20"/>
                <w:szCs w:val="20"/>
              </w:rPr>
            </w:pPr>
            <w:r w:rsidRPr="00697244">
              <w:rPr>
                <w:sz w:val="20"/>
                <w:szCs w:val="20"/>
              </w:rPr>
              <w:t>Focus on underrepresented groups.</w:t>
            </w:r>
          </w:p>
        </w:tc>
        <w:tc>
          <w:tcPr>
            <w:tcW w:w="4990" w:type="dxa"/>
            <w:shd w:val="clear" w:color="auto" w:fill="D6EBC2"/>
            <w:tcMar>
              <w:top w:w="100" w:type="dxa"/>
              <w:left w:w="100" w:type="dxa"/>
              <w:bottom w:w="100" w:type="dxa"/>
              <w:right w:w="100" w:type="dxa"/>
            </w:tcMar>
            <w:vAlign w:val="center"/>
          </w:tcPr>
          <w:p w:rsidRPr="008332E0" w:rsidR="007E1383" w:rsidP="008332E0" w:rsidRDefault="007E1383" w14:paraId="021BAAB9" w14:textId="0574F03C">
            <w:pPr>
              <w:widowControl w:val="0"/>
              <w:spacing w:after="0" w:line="240" w:lineRule="auto"/>
              <w:rPr>
                <w:i/>
                <w:iCs/>
                <w:sz w:val="20"/>
                <w:szCs w:val="20"/>
              </w:rPr>
            </w:pPr>
          </w:p>
        </w:tc>
        <w:tc>
          <w:tcPr>
            <w:tcW w:w="975" w:type="dxa"/>
            <w:shd w:val="clear" w:color="auto" w:fill="D6EBC2"/>
            <w:tcMar>
              <w:top w:w="100" w:type="dxa"/>
              <w:left w:w="100" w:type="dxa"/>
              <w:bottom w:w="100" w:type="dxa"/>
              <w:right w:w="100" w:type="dxa"/>
            </w:tcMar>
            <w:vAlign w:val="center"/>
          </w:tcPr>
          <w:p w:rsidRPr="00697244" w:rsidR="007E1383" w:rsidP="007E1383" w:rsidRDefault="007E1383" w14:paraId="7A713799" w14:textId="664A450D">
            <w:pPr>
              <w:widowControl w:val="0"/>
              <w:pBdr>
                <w:top w:val="nil"/>
                <w:left w:val="nil"/>
                <w:bottom w:val="nil"/>
                <w:right w:val="nil"/>
                <w:between w:val="nil"/>
              </w:pBdr>
              <w:spacing w:after="0" w:line="240" w:lineRule="auto"/>
              <w:jc w:val="center"/>
              <w:rPr>
                <w:b/>
                <w:bCs/>
                <w:sz w:val="20"/>
                <w:szCs w:val="20"/>
              </w:rPr>
            </w:pPr>
          </w:p>
        </w:tc>
      </w:tr>
      <w:tr w:rsidR="007E1383" w:rsidTr="2B99A552" w14:paraId="680CA0E3" w14:textId="77777777">
        <w:trPr>
          <w:trHeight w:val="1061"/>
        </w:trPr>
        <w:tc>
          <w:tcPr>
            <w:tcW w:w="1685" w:type="dxa"/>
            <w:vMerge/>
            <w:tcMar>
              <w:top w:w="100" w:type="dxa"/>
              <w:left w:w="100" w:type="dxa"/>
              <w:bottom w:w="100" w:type="dxa"/>
              <w:right w:w="100" w:type="dxa"/>
            </w:tcMar>
            <w:vAlign w:val="center"/>
          </w:tcPr>
          <w:p w:rsidRPr="00697244" w:rsidR="007E1383" w:rsidP="007E1383" w:rsidRDefault="007E1383" w14:paraId="0A75B746" w14:textId="77777777">
            <w:pPr>
              <w:widowControl w:val="0"/>
              <w:pBdr>
                <w:top w:val="nil"/>
                <w:left w:val="nil"/>
                <w:bottom w:val="nil"/>
                <w:right w:val="nil"/>
                <w:between w:val="nil"/>
              </w:pBdr>
              <w:spacing w:after="0" w:line="240" w:lineRule="auto"/>
              <w:jc w:val="center"/>
              <w:rPr>
                <w:b/>
                <w:sz w:val="24"/>
                <w:szCs w:val="24"/>
              </w:rPr>
            </w:pPr>
          </w:p>
        </w:tc>
        <w:tc>
          <w:tcPr>
            <w:tcW w:w="2810" w:type="dxa"/>
            <w:shd w:val="clear" w:color="auto" w:fill="D6EBC2"/>
            <w:tcMar>
              <w:top w:w="100" w:type="dxa"/>
              <w:left w:w="100" w:type="dxa"/>
              <w:bottom w:w="100" w:type="dxa"/>
              <w:right w:w="100" w:type="dxa"/>
            </w:tcMar>
            <w:vAlign w:val="center"/>
          </w:tcPr>
          <w:p w:rsidRPr="00697244" w:rsidR="007E1383" w:rsidP="007E1383" w:rsidRDefault="007E1383" w14:paraId="61049D71" w14:textId="007F3948">
            <w:pPr>
              <w:widowControl w:val="0"/>
              <w:spacing w:after="0" w:line="240" w:lineRule="auto"/>
              <w:rPr>
                <w:sz w:val="20"/>
                <w:szCs w:val="20"/>
              </w:rPr>
            </w:pPr>
            <w:r w:rsidRPr="00697244">
              <w:rPr>
                <w:sz w:val="20"/>
                <w:szCs w:val="20"/>
              </w:rPr>
              <w:t>What/where are the key places in the community to plan engagement based on the sociodemographic?</w:t>
            </w:r>
          </w:p>
        </w:tc>
        <w:tc>
          <w:tcPr>
            <w:tcW w:w="4770" w:type="dxa"/>
            <w:shd w:val="clear" w:color="auto" w:fill="D6EBC2"/>
            <w:tcMar>
              <w:top w:w="100" w:type="dxa"/>
              <w:left w:w="100" w:type="dxa"/>
              <w:bottom w:w="100" w:type="dxa"/>
              <w:right w:w="100" w:type="dxa"/>
            </w:tcMar>
            <w:vAlign w:val="center"/>
          </w:tcPr>
          <w:p w:rsidRPr="00697244" w:rsidR="007E1383" w:rsidP="007E1383" w:rsidRDefault="007E1383" w14:paraId="0918EDEB" w14:textId="194D539A">
            <w:pPr>
              <w:widowControl w:val="0"/>
              <w:spacing w:after="0" w:line="240" w:lineRule="auto"/>
              <w:rPr>
                <w:sz w:val="20"/>
                <w:szCs w:val="20"/>
              </w:rPr>
            </w:pPr>
            <w:r w:rsidRPr="00697244">
              <w:rPr>
                <w:sz w:val="20"/>
                <w:szCs w:val="20"/>
              </w:rPr>
              <w:t>Focus on groups who may not attend open houses and public hearings.</w:t>
            </w:r>
            <w:r w:rsidR="00BC6A9E">
              <w:rPr>
                <w:sz w:val="20"/>
                <w:szCs w:val="20"/>
              </w:rPr>
              <w:t xml:space="preserve"> How might we meet them in places we’re already gathering?</w:t>
            </w:r>
          </w:p>
        </w:tc>
        <w:tc>
          <w:tcPr>
            <w:tcW w:w="4990" w:type="dxa"/>
            <w:shd w:val="clear" w:color="auto" w:fill="D6EBC2"/>
            <w:tcMar>
              <w:top w:w="100" w:type="dxa"/>
              <w:left w:w="100" w:type="dxa"/>
              <w:bottom w:w="100" w:type="dxa"/>
              <w:right w:w="100" w:type="dxa"/>
            </w:tcMar>
            <w:vAlign w:val="center"/>
          </w:tcPr>
          <w:p w:rsidRPr="008332E0" w:rsidR="007E1383" w:rsidP="008332E0" w:rsidRDefault="007E1383" w14:paraId="1C6BF922" w14:textId="7230E458">
            <w:pPr>
              <w:widowControl w:val="0"/>
              <w:spacing w:after="0" w:line="240" w:lineRule="auto"/>
              <w:rPr>
                <w:i/>
                <w:iCs/>
                <w:sz w:val="20"/>
                <w:szCs w:val="20"/>
              </w:rPr>
            </w:pPr>
          </w:p>
        </w:tc>
        <w:tc>
          <w:tcPr>
            <w:tcW w:w="975" w:type="dxa"/>
            <w:shd w:val="clear" w:color="auto" w:fill="D6EBC2"/>
            <w:tcMar>
              <w:top w:w="100" w:type="dxa"/>
              <w:left w:w="100" w:type="dxa"/>
              <w:bottom w:w="100" w:type="dxa"/>
              <w:right w:w="100" w:type="dxa"/>
            </w:tcMar>
            <w:vAlign w:val="center"/>
          </w:tcPr>
          <w:p w:rsidRPr="00697244" w:rsidR="007E1383" w:rsidP="007E1383" w:rsidRDefault="007E1383" w14:paraId="75415FFF" w14:textId="4A47EE7F">
            <w:pPr>
              <w:widowControl w:val="0"/>
              <w:pBdr>
                <w:top w:val="nil"/>
                <w:left w:val="nil"/>
                <w:bottom w:val="nil"/>
                <w:right w:val="nil"/>
                <w:between w:val="nil"/>
              </w:pBdr>
              <w:spacing w:after="0" w:line="240" w:lineRule="auto"/>
              <w:jc w:val="center"/>
              <w:rPr>
                <w:b/>
                <w:bCs/>
                <w:sz w:val="20"/>
                <w:szCs w:val="20"/>
              </w:rPr>
            </w:pPr>
          </w:p>
        </w:tc>
      </w:tr>
      <w:tr w:rsidR="007E1383" w:rsidTr="2B99A552" w14:paraId="7D9A55F4" w14:textId="77777777">
        <w:trPr>
          <w:trHeight w:val="477"/>
        </w:trPr>
        <w:tc>
          <w:tcPr>
            <w:tcW w:w="1685" w:type="dxa"/>
            <w:vMerge w:val="restart"/>
            <w:shd w:val="clear" w:color="auto" w:fill="BFD8ED"/>
            <w:tcMar>
              <w:top w:w="100" w:type="dxa"/>
              <w:left w:w="100" w:type="dxa"/>
              <w:bottom w:w="100" w:type="dxa"/>
              <w:right w:w="100" w:type="dxa"/>
            </w:tcMar>
            <w:vAlign w:val="center"/>
          </w:tcPr>
          <w:p w:rsidRPr="00697244" w:rsidR="007E1383" w:rsidP="007E1383" w:rsidRDefault="007E1383" w14:paraId="55DD33D5" w14:textId="77777777">
            <w:pPr>
              <w:widowControl w:val="0"/>
              <w:spacing w:after="0" w:line="240" w:lineRule="auto"/>
              <w:jc w:val="center"/>
              <w:rPr>
                <w:b/>
                <w:bCs/>
                <w:sz w:val="20"/>
                <w:szCs w:val="20"/>
              </w:rPr>
            </w:pPr>
            <w:r w:rsidRPr="79164563">
              <w:rPr>
                <w:b/>
                <w:bCs/>
                <w:sz w:val="20"/>
                <w:szCs w:val="20"/>
              </w:rPr>
              <w:t>Stakeholders</w:t>
            </w:r>
          </w:p>
        </w:tc>
        <w:tc>
          <w:tcPr>
            <w:tcW w:w="2810" w:type="dxa"/>
            <w:shd w:val="clear" w:color="auto" w:fill="BFD8ED"/>
            <w:tcMar>
              <w:top w:w="100" w:type="dxa"/>
              <w:left w:w="100" w:type="dxa"/>
              <w:bottom w:w="100" w:type="dxa"/>
              <w:right w:w="100" w:type="dxa"/>
            </w:tcMar>
            <w:vAlign w:val="center"/>
          </w:tcPr>
          <w:p w:rsidRPr="00697244" w:rsidR="007E1383" w:rsidP="007E1383" w:rsidRDefault="007E1383" w14:paraId="221A5510" w14:textId="77777777">
            <w:pPr>
              <w:widowControl w:val="0"/>
              <w:spacing w:after="0" w:line="240" w:lineRule="auto"/>
              <w:rPr>
                <w:sz w:val="20"/>
                <w:szCs w:val="20"/>
              </w:rPr>
            </w:pPr>
            <w:r w:rsidRPr="00697244">
              <w:rPr>
                <w:sz w:val="20"/>
                <w:szCs w:val="20"/>
              </w:rPr>
              <w:t>Who are the key decision makers for the project?</w:t>
            </w:r>
          </w:p>
        </w:tc>
        <w:tc>
          <w:tcPr>
            <w:tcW w:w="4770" w:type="dxa"/>
            <w:shd w:val="clear" w:color="auto" w:fill="BFD8ED"/>
            <w:tcMar>
              <w:top w:w="100" w:type="dxa"/>
              <w:left w:w="100" w:type="dxa"/>
              <w:bottom w:w="100" w:type="dxa"/>
              <w:right w:w="100" w:type="dxa"/>
            </w:tcMar>
            <w:vAlign w:val="center"/>
          </w:tcPr>
          <w:p w:rsidRPr="00697244" w:rsidR="007E1383" w:rsidP="007E1383" w:rsidRDefault="007E1383" w14:paraId="673E02C1" w14:textId="052C1F69">
            <w:pPr>
              <w:widowControl w:val="0"/>
              <w:spacing w:after="0" w:line="240" w:lineRule="auto"/>
              <w:rPr>
                <w:sz w:val="20"/>
                <w:szCs w:val="20"/>
              </w:rPr>
            </w:pPr>
            <w:r w:rsidRPr="00697244">
              <w:rPr>
                <w:sz w:val="20"/>
                <w:szCs w:val="20"/>
              </w:rPr>
              <w:t>Understanding who has the power to make important decisions during the project will provide insight into where to gather information, which voices have the most weight, and what other voices may need to be elevated and to whom.</w:t>
            </w:r>
            <w:r w:rsidR="00BC6A9E">
              <w:rPr>
                <w:sz w:val="20"/>
                <w:szCs w:val="20"/>
              </w:rPr>
              <w:t xml:space="preserve"> </w:t>
            </w:r>
            <w:r w:rsidRPr="00697244">
              <w:rPr>
                <w:sz w:val="20"/>
                <w:szCs w:val="20"/>
              </w:rPr>
              <w:t>It will also tell you who determines process, engagement, funding, construction plans, etc.</w:t>
            </w:r>
          </w:p>
        </w:tc>
        <w:tc>
          <w:tcPr>
            <w:tcW w:w="4990" w:type="dxa"/>
            <w:shd w:val="clear" w:color="auto" w:fill="BFD8ED"/>
            <w:tcMar>
              <w:top w:w="100" w:type="dxa"/>
              <w:left w:w="100" w:type="dxa"/>
              <w:bottom w:w="100" w:type="dxa"/>
              <w:right w:w="100" w:type="dxa"/>
            </w:tcMar>
            <w:vAlign w:val="center"/>
          </w:tcPr>
          <w:p w:rsidRPr="008332E0" w:rsidR="007E1383" w:rsidP="008332E0" w:rsidRDefault="007E1383" w14:paraId="50FC8BF1" w14:textId="58B4E6CC">
            <w:pPr>
              <w:widowControl w:val="0"/>
              <w:spacing w:after="0" w:line="240" w:lineRule="auto"/>
              <w:rPr>
                <w:i/>
                <w:iCs/>
                <w:sz w:val="20"/>
                <w:szCs w:val="20"/>
              </w:rPr>
            </w:pPr>
          </w:p>
        </w:tc>
        <w:tc>
          <w:tcPr>
            <w:tcW w:w="975" w:type="dxa"/>
            <w:shd w:val="clear" w:color="auto" w:fill="BFD8ED"/>
            <w:tcMar>
              <w:top w:w="100" w:type="dxa"/>
              <w:left w:w="100" w:type="dxa"/>
              <w:bottom w:w="100" w:type="dxa"/>
              <w:right w:w="100" w:type="dxa"/>
            </w:tcMar>
            <w:vAlign w:val="center"/>
          </w:tcPr>
          <w:p w:rsidRPr="00697244" w:rsidR="007E1383" w:rsidP="007E1383" w:rsidRDefault="007E1383" w14:paraId="039170A0" w14:textId="449551C2">
            <w:pPr>
              <w:widowControl w:val="0"/>
              <w:spacing w:after="0" w:line="240" w:lineRule="auto"/>
              <w:jc w:val="center"/>
              <w:rPr>
                <w:b/>
                <w:bCs/>
                <w:sz w:val="20"/>
                <w:szCs w:val="20"/>
              </w:rPr>
            </w:pPr>
          </w:p>
        </w:tc>
      </w:tr>
      <w:tr w:rsidR="007E1383" w:rsidTr="2B99A552" w14:paraId="2AB39C67" w14:textId="77777777">
        <w:trPr>
          <w:trHeight w:val="477"/>
        </w:trPr>
        <w:tc>
          <w:tcPr>
            <w:tcW w:w="1685" w:type="dxa"/>
            <w:vMerge/>
            <w:tcMar>
              <w:top w:w="100" w:type="dxa"/>
              <w:left w:w="100" w:type="dxa"/>
              <w:bottom w:w="100" w:type="dxa"/>
              <w:right w:w="100" w:type="dxa"/>
            </w:tcMar>
            <w:vAlign w:val="center"/>
          </w:tcPr>
          <w:p w:rsidRPr="00697244" w:rsidR="007E1383" w:rsidP="007E1383" w:rsidRDefault="007E1383" w14:paraId="24E07BCF" w14:textId="77777777">
            <w:pPr>
              <w:widowControl w:val="0"/>
              <w:pBdr>
                <w:top w:val="nil"/>
                <w:left w:val="nil"/>
                <w:bottom w:val="nil"/>
                <w:right w:val="nil"/>
                <w:between w:val="nil"/>
              </w:pBdr>
              <w:spacing w:after="0" w:line="240" w:lineRule="auto"/>
              <w:jc w:val="center"/>
              <w:rPr>
                <w:b/>
                <w:sz w:val="20"/>
                <w:szCs w:val="20"/>
              </w:rPr>
            </w:pPr>
          </w:p>
        </w:tc>
        <w:tc>
          <w:tcPr>
            <w:tcW w:w="2810" w:type="dxa"/>
            <w:shd w:val="clear" w:color="auto" w:fill="BFD8ED"/>
            <w:tcMar>
              <w:top w:w="100" w:type="dxa"/>
              <w:left w:w="100" w:type="dxa"/>
              <w:bottom w:w="100" w:type="dxa"/>
              <w:right w:w="100" w:type="dxa"/>
            </w:tcMar>
            <w:vAlign w:val="center"/>
          </w:tcPr>
          <w:p w:rsidRPr="00697244" w:rsidR="007E1383" w:rsidP="007E1383" w:rsidRDefault="007E1383" w14:paraId="52FA8BF0" w14:textId="77777777">
            <w:pPr>
              <w:widowControl w:val="0"/>
              <w:spacing w:after="0" w:line="240" w:lineRule="auto"/>
              <w:rPr>
                <w:sz w:val="20"/>
                <w:szCs w:val="20"/>
              </w:rPr>
            </w:pPr>
            <w:r w:rsidRPr="00697244">
              <w:rPr>
                <w:sz w:val="20"/>
                <w:szCs w:val="20"/>
              </w:rPr>
              <w:t>Who are the primary stakeholders who will be directly affected by the project?</w:t>
            </w:r>
          </w:p>
        </w:tc>
        <w:tc>
          <w:tcPr>
            <w:tcW w:w="4770" w:type="dxa"/>
            <w:shd w:val="clear" w:color="auto" w:fill="BFD8ED"/>
            <w:tcMar>
              <w:top w:w="100" w:type="dxa"/>
              <w:left w:w="100" w:type="dxa"/>
              <w:bottom w:w="100" w:type="dxa"/>
              <w:right w:w="100" w:type="dxa"/>
            </w:tcMar>
            <w:vAlign w:val="center"/>
          </w:tcPr>
          <w:p w:rsidRPr="00697244" w:rsidR="007E1383" w:rsidP="007E1383" w:rsidRDefault="007E1383" w14:paraId="70D76AEC" w14:textId="77777777">
            <w:pPr>
              <w:widowControl w:val="0"/>
              <w:spacing w:after="0" w:line="240" w:lineRule="auto"/>
              <w:rPr>
                <w:sz w:val="20"/>
                <w:szCs w:val="20"/>
              </w:rPr>
            </w:pPr>
            <w:r w:rsidRPr="00697244">
              <w:rPr>
                <w:sz w:val="20"/>
                <w:szCs w:val="20"/>
              </w:rPr>
              <w:t>If this project is completed as planned, who will be affected by the objectives on a day-to-day basis? Commuters? Residents? Businesses? Families?</w:t>
            </w:r>
          </w:p>
        </w:tc>
        <w:tc>
          <w:tcPr>
            <w:tcW w:w="4990" w:type="dxa"/>
            <w:shd w:val="clear" w:color="auto" w:fill="BFD8ED"/>
            <w:tcMar>
              <w:top w:w="100" w:type="dxa"/>
              <w:left w:w="100" w:type="dxa"/>
              <w:bottom w:w="100" w:type="dxa"/>
              <w:right w:w="100" w:type="dxa"/>
            </w:tcMar>
            <w:vAlign w:val="center"/>
          </w:tcPr>
          <w:p w:rsidRPr="008332E0" w:rsidR="007E1383" w:rsidP="008332E0" w:rsidRDefault="007E1383" w14:paraId="132DDFCA" w14:textId="2F07106E">
            <w:pPr>
              <w:widowControl w:val="0"/>
              <w:spacing w:after="0" w:line="240" w:lineRule="auto"/>
              <w:rPr>
                <w:i/>
                <w:iCs/>
                <w:sz w:val="20"/>
                <w:szCs w:val="20"/>
              </w:rPr>
            </w:pPr>
          </w:p>
        </w:tc>
        <w:tc>
          <w:tcPr>
            <w:tcW w:w="975" w:type="dxa"/>
            <w:shd w:val="clear" w:color="auto" w:fill="BFD8ED"/>
            <w:tcMar>
              <w:top w:w="100" w:type="dxa"/>
              <w:left w:w="100" w:type="dxa"/>
              <w:bottom w:w="100" w:type="dxa"/>
              <w:right w:w="100" w:type="dxa"/>
            </w:tcMar>
            <w:vAlign w:val="center"/>
          </w:tcPr>
          <w:p w:rsidRPr="00697244" w:rsidR="007E1383" w:rsidP="007E1383" w:rsidRDefault="007E1383" w14:paraId="61EF0C31" w14:textId="2F6E4E3A">
            <w:pPr>
              <w:widowControl w:val="0"/>
              <w:spacing w:after="0" w:line="240" w:lineRule="auto"/>
              <w:jc w:val="center"/>
              <w:rPr>
                <w:b/>
                <w:bCs/>
                <w:sz w:val="20"/>
                <w:szCs w:val="20"/>
              </w:rPr>
            </w:pPr>
          </w:p>
        </w:tc>
      </w:tr>
      <w:tr w:rsidR="007E1383" w:rsidTr="2B99A552" w14:paraId="379CFBB1" w14:textId="77777777">
        <w:trPr>
          <w:trHeight w:val="477"/>
        </w:trPr>
        <w:tc>
          <w:tcPr>
            <w:tcW w:w="1685" w:type="dxa"/>
            <w:vMerge/>
            <w:tcMar>
              <w:top w:w="100" w:type="dxa"/>
              <w:left w:w="100" w:type="dxa"/>
              <w:bottom w:w="100" w:type="dxa"/>
              <w:right w:w="100" w:type="dxa"/>
            </w:tcMar>
            <w:vAlign w:val="center"/>
          </w:tcPr>
          <w:p w:rsidRPr="00697244" w:rsidR="007E1383" w:rsidP="007E1383" w:rsidRDefault="007E1383" w14:paraId="4783E4C6" w14:textId="77777777">
            <w:pPr>
              <w:widowControl w:val="0"/>
              <w:pBdr>
                <w:top w:val="nil"/>
                <w:left w:val="nil"/>
                <w:bottom w:val="nil"/>
                <w:right w:val="nil"/>
                <w:between w:val="nil"/>
              </w:pBdr>
              <w:spacing w:after="0" w:line="240" w:lineRule="auto"/>
            </w:pPr>
          </w:p>
        </w:tc>
        <w:tc>
          <w:tcPr>
            <w:tcW w:w="2810" w:type="dxa"/>
            <w:shd w:val="clear" w:color="auto" w:fill="BFD8ED"/>
            <w:tcMar>
              <w:top w:w="100" w:type="dxa"/>
              <w:left w:w="100" w:type="dxa"/>
              <w:bottom w:w="100" w:type="dxa"/>
              <w:right w:w="100" w:type="dxa"/>
            </w:tcMar>
            <w:vAlign w:val="center"/>
          </w:tcPr>
          <w:p w:rsidRPr="00697244" w:rsidR="007E1383" w:rsidP="007E1383" w:rsidRDefault="007E1383" w14:paraId="29EC531A" w14:textId="4582C1C4">
            <w:pPr>
              <w:widowControl w:val="0"/>
              <w:spacing w:after="0" w:line="240" w:lineRule="auto"/>
              <w:rPr>
                <w:sz w:val="20"/>
                <w:szCs w:val="20"/>
              </w:rPr>
            </w:pPr>
            <w:r w:rsidRPr="2EA0854C">
              <w:rPr>
                <w:sz w:val="20"/>
                <w:szCs w:val="20"/>
              </w:rPr>
              <w:t>Who are</w:t>
            </w:r>
            <w:r w:rsidRPr="2EA0854C" w:rsidR="33DE51FC">
              <w:rPr>
                <w:sz w:val="20"/>
                <w:szCs w:val="20"/>
              </w:rPr>
              <w:t xml:space="preserve"> the</w:t>
            </w:r>
            <w:r w:rsidRPr="2EA0854C">
              <w:rPr>
                <w:sz w:val="20"/>
                <w:szCs w:val="20"/>
              </w:rPr>
              <w:t xml:space="preserve"> stakeholders</w:t>
            </w:r>
            <w:r w:rsidRPr="2EA0854C" w:rsidR="32C24D03">
              <w:rPr>
                <w:sz w:val="20"/>
                <w:szCs w:val="20"/>
              </w:rPr>
              <w:t xml:space="preserve"> who will be</w:t>
            </w:r>
            <w:r w:rsidRPr="2EA0854C">
              <w:rPr>
                <w:sz w:val="20"/>
                <w:szCs w:val="20"/>
              </w:rPr>
              <w:t xml:space="preserve"> indirectly affected by the </w:t>
            </w:r>
            <w:r w:rsidRPr="2EA0854C" w:rsidR="00BC6A9E">
              <w:rPr>
                <w:sz w:val="20"/>
                <w:szCs w:val="20"/>
              </w:rPr>
              <w:t>project</w:t>
            </w:r>
            <w:r w:rsidRPr="2EA0854C">
              <w:rPr>
                <w:sz w:val="20"/>
                <w:szCs w:val="20"/>
              </w:rPr>
              <w:t>?</w:t>
            </w:r>
          </w:p>
        </w:tc>
        <w:tc>
          <w:tcPr>
            <w:tcW w:w="4770" w:type="dxa"/>
            <w:shd w:val="clear" w:color="auto" w:fill="BFD8ED"/>
            <w:tcMar>
              <w:top w:w="100" w:type="dxa"/>
              <w:left w:w="100" w:type="dxa"/>
              <w:bottom w:w="100" w:type="dxa"/>
              <w:right w:w="100" w:type="dxa"/>
            </w:tcMar>
            <w:vAlign w:val="center"/>
          </w:tcPr>
          <w:p w:rsidRPr="00697244" w:rsidR="007E1383" w:rsidP="007E1383" w:rsidRDefault="007E1383" w14:paraId="6A3CD7BF" w14:textId="6B0D0A25">
            <w:pPr>
              <w:widowControl w:val="0"/>
              <w:spacing w:after="0" w:line="240" w:lineRule="auto"/>
              <w:rPr>
                <w:sz w:val="20"/>
                <w:szCs w:val="20"/>
              </w:rPr>
            </w:pPr>
            <w:r w:rsidRPr="00697244">
              <w:rPr>
                <w:sz w:val="20"/>
                <w:szCs w:val="20"/>
              </w:rPr>
              <w:t>These are community members who may not be directly affected but interested/invested in the project.</w:t>
            </w:r>
            <w:r w:rsidR="00BC6A9E">
              <w:rPr>
                <w:sz w:val="20"/>
                <w:szCs w:val="20"/>
              </w:rPr>
              <w:t xml:space="preserve"> </w:t>
            </w:r>
            <w:r w:rsidRPr="00697244">
              <w:rPr>
                <w:sz w:val="20"/>
                <w:szCs w:val="20"/>
              </w:rPr>
              <w:t>A</w:t>
            </w:r>
            <w:r w:rsidR="00BC6A9E">
              <w:rPr>
                <w:sz w:val="20"/>
                <w:szCs w:val="20"/>
              </w:rPr>
              <w:t>gencies, a</w:t>
            </w:r>
            <w:r w:rsidRPr="00697244">
              <w:rPr>
                <w:sz w:val="20"/>
                <w:szCs w:val="20"/>
              </w:rPr>
              <w:t>dvocates, organizations, neighboring areas, businesses, etc.</w:t>
            </w:r>
          </w:p>
        </w:tc>
        <w:tc>
          <w:tcPr>
            <w:tcW w:w="4990" w:type="dxa"/>
            <w:shd w:val="clear" w:color="auto" w:fill="BFD8ED"/>
            <w:tcMar>
              <w:top w:w="100" w:type="dxa"/>
              <w:left w:w="100" w:type="dxa"/>
              <w:bottom w:w="100" w:type="dxa"/>
              <w:right w:w="100" w:type="dxa"/>
            </w:tcMar>
            <w:vAlign w:val="center"/>
          </w:tcPr>
          <w:p w:rsidRPr="008332E0" w:rsidR="007E1383" w:rsidP="008332E0" w:rsidRDefault="007E1383" w14:paraId="3B2DA948" w14:textId="3D0E0A27">
            <w:pPr>
              <w:widowControl w:val="0"/>
              <w:spacing w:after="0" w:line="240" w:lineRule="auto"/>
              <w:rPr>
                <w:i/>
                <w:iCs/>
                <w:sz w:val="20"/>
                <w:szCs w:val="20"/>
              </w:rPr>
            </w:pPr>
          </w:p>
        </w:tc>
        <w:tc>
          <w:tcPr>
            <w:tcW w:w="975" w:type="dxa"/>
            <w:shd w:val="clear" w:color="auto" w:fill="BFD8ED"/>
            <w:tcMar>
              <w:top w:w="100" w:type="dxa"/>
              <w:left w:w="100" w:type="dxa"/>
              <w:bottom w:w="100" w:type="dxa"/>
              <w:right w:w="100" w:type="dxa"/>
            </w:tcMar>
            <w:vAlign w:val="center"/>
          </w:tcPr>
          <w:p w:rsidRPr="00697244" w:rsidR="007E1383" w:rsidP="007E1383" w:rsidRDefault="007E1383" w14:paraId="61C40266" w14:textId="35BBDD3D">
            <w:pPr>
              <w:widowControl w:val="0"/>
              <w:pBdr>
                <w:top w:val="nil"/>
                <w:left w:val="nil"/>
                <w:bottom w:val="nil"/>
                <w:right w:val="nil"/>
                <w:between w:val="nil"/>
              </w:pBdr>
              <w:spacing w:after="0" w:line="240" w:lineRule="auto"/>
              <w:jc w:val="center"/>
              <w:rPr>
                <w:b/>
                <w:bCs/>
                <w:sz w:val="20"/>
                <w:szCs w:val="20"/>
              </w:rPr>
            </w:pPr>
          </w:p>
        </w:tc>
      </w:tr>
      <w:tr w:rsidR="007E1383" w:rsidTr="2B99A552" w14:paraId="66E82A17" w14:textId="77777777">
        <w:trPr>
          <w:trHeight w:val="477"/>
        </w:trPr>
        <w:tc>
          <w:tcPr>
            <w:tcW w:w="1685" w:type="dxa"/>
            <w:vMerge/>
            <w:tcMar>
              <w:top w:w="100" w:type="dxa"/>
              <w:left w:w="100" w:type="dxa"/>
              <w:bottom w:w="100" w:type="dxa"/>
              <w:right w:w="100" w:type="dxa"/>
            </w:tcMar>
            <w:vAlign w:val="center"/>
          </w:tcPr>
          <w:p w:rsidRPr="00697244" w:rsidR="007E1383" w:rsidP="007E1383" w:rsidRDefault="007E1383" w14:paraId="1C7079B6" w14:textId="77777777">
            <w:pPr>
              <w:widowControl w:val="0"/>
              <w:pBdr>
                <w:top w:val="nil"/>
                <w:left w:val="nil"/>
                <w:bottom w:val="nil"/>
                <w:right w:val="nil"/>
                <w:between w:val="nil"/>
              </w:pBdr>
              <w:spacing w:after="0" w:line="240" w:lineRule="auto"/>
            </w:pPr>
          </w:p>
        </w:tc>
        <w:tc>
          <w:tcPr>
            <w:tcW w:w="2810" w:type="dxa"/>
            <w:shd w:val="clear" w:color="auto" w:fill="BFD8ED"/>
            <w:tcMar>
              <w:top w:w="100" w:type="dxa"/>
              <w:left w:w="100" w:type="dxa"/>
              <w:bottom w:w="100" w:type="dxa"/>
              <w:right w:w="100" w:type="dxa"/>
            </w:tcMar>
            <w:vAlign w:val="center"/>
          </w:tcPr>
          <w:p w:rsidRPr="00697244" w:rsidR="007E1383" w:rsidP="007E1383" w:rsidRDefault="007E1383" w14:paraId="21FA0EBD" w14:textId="77777777">
            <w:pPr>
              <w:widowControl w:val="0"/>
              <w:spacing w:after="0" w:line="240" w:lineRule="auto"/>
              <w:rPr>
                <w:sz w:val="20"/>
                <w:szCs w:val="20"/>
              </w:rPr>
            </w:pPr>
            <w:r w:rsidRPr="00697244">
              <w:rPr>
                <w:sz w:val="20"/>
                <w:szCs w:val="20"/>
              </w:rPr>
              <w:t xml:space="preserve">What historically excluded/untapped groups </w:t>
            </w:r>
            <w:r w:rsidRPr="00697244">
              <w:rPr>
                <w:sz w:val="20"/>
                <w:szCs w:val="20"/>
              </w:rPr>
              <w:lastRenderedPageBreak/>
              <w:t>need to be targeted for engagement?</w:t>
            </w:r>
          </w:p>
        </w:tc>
        <w:tc>
          <w:tcPr>
            <w:tcW w:w="4770" w:type="dxa"/>
            <w:shd w:val="clear" w:color="auto" w:fill="BFD8ED"/>
            <w:tcMar>
              <w:top w:w="100" w:type="dxa"/>
              <w:left w:w="100" w:type="dxa"/>
              <w:bottom w:w="100" w:type="dxa"/>
              <w:right w:w="100" w:type="dxa"/>
            </w:tcMar>
            <w:vAlign w:val="center"/>
          </w:tcPr>
          <w:p w:rsidRPr="00697244" w:rsidR="007E1383" w:rsidP="007E1383" w:rsidRDefault="007E1383" w14:paraId="1114376A" w14:textId="77777777">
            <w:pPr>
              <w:widowControl w:val="0"/>
              <w:spacing w:after="0" w:line="240" w:lineRule="auto"/>
              <w:rPr>
                <w:sz w:val="20"/>
                <w:szCs w:val="20"/>
              </w:rPr>
            </w:pPr>
            <w:r w:rsidRPr="00697244">
              <w:rPr>
                <w:sz w:val="20"/>
                <w:szCs w:val="20"/>
              </w:rPr>
              <w:lastRenderedPageBreak/>
              <w:t xml:space="preserve">Consider which groups may have been ignored, uninvited, distrustful in the past and should now </w:t>
            </w:r>
            <w:r w:rsidRPr="00697244">
              <w:rPr>
                <w:sz w:val="20"/>
                <w:szCs w:val="20"/>
              </w:rPr>
              <w:lastRenderedPageBreak/>
              <w:t>be involved in the project.</w:t>
            </w:r>
          </w:p>
        </w:tc>
        <w:tc>
          <w:tcPr>
            <w:tcW w:w="4990" w:type="dxa"/>
            <w:shd w:val="clear" w:color="auto" w:fill="BFD8ED"/>
            <w:tcMar>
              <w:top w:w="100" w:type="dxa"/>
              <w:left w:w="100" w:type="dxa"/>
              <w:bottom w:w="100" w:type="dxa"/>
              <w:right w:w="100" w:type="dxa"/>
            </w:tcMar>
            <w:vAlign w:val="center"/>
          </w:tcPr>
          <w:p w:rsidRPr="00C2692E" w:rsidR="007E1383" w:rsidP="00C2692E" w:rsidRDefault="007E1383" w14:paraId="7D4F06E1" w14:textId="5EA84ADD">
            <w:pPr>
              <w:widowControl w:val="0"/>
              <w:spacing w:after="0" w:line="240" w:lineRule="auto"/>
              <w:rPr>
                <w:i/>
                <w:iCs/>
                <w:sz w:val="20"/>
                <w:szCs w:val="20"/>
              </w:rPr>
            </w:pPr>
          </w:p>
          <w:p w:rsidRPr="00697244" w:rsidR="007E1383" w:rsidP="45DAE437" w:rsidRDefault="007E1383" w14:paraId="4F9E8D50" w14:textId="097318DA">
            <w:pPr>
              <w:widowControl w:val="0"/>
              <w:spacing w:after="0" w:line="240" w:lineRule="auto"/>
              <w:rPr>
                <w:i/>
                <w:iCs/>
                <w:sz w:val="20"/>
                <w:szCs w:val="20"/>
              </w:rPr>
            </w:pPr>
          </w:p>
        </w:tc>
        <w:tc>
          <w:tcPr>
            <w:tcW w:w="975" w:type="dxa"/>
            <w:shd w:val="clear" w:color="auto" w:fill="BFD8ED"/>
            <w:tcMar>
              <w:top w:w="100" w:type="dxa"/>
              <w:left w:w="100" w:type="dxa"/>
              <w:bottom w:w="100" w:type="dxa"/>
              <w:right w:w="100" w:type="dxa"/>
            </w:tcMar>
            <w:vAlign w:val="center"/>
          </w:tcPr>
          <w:p w:rsidRPr="00697244" w:rsidR="007E1383" w:rsidP="007E1383" w:rsidRDefault="007E1383" w14:paraId="10A00B8F" w14:textId="032342A8">
            <w:pPr>
              <w:widowControl w:val="0"/>
              <w:pBdr>
                <w:top w:val="nil"/>
                <w:left w:val="nil"/>
                <w:bottom w:val="nil"/>
                <w:right w:val="nil"/>
                <w:between w:val="nil"/>
              </w:pBdr>
              <w:spacing w:after="0" w:line="240" w:lineRule="auto"/>
              <w:jc w:val="center"/>
              <w:rPr>
                <w:b/>
                <w:bCs/>
                <w:sz w:val="20"/>
                <w:szCs w:val="20"/>
              </w:rPr>
            </w:pPr>
          </w:p>
        </w:tc>
      </w:tr>
      <w:tr w:rsidR="007E1383" w:rsidTr="2B99A552" w14:paraId="13853739" w14:textId="77777777">
        <w:trPr>
          <w:trHeight w:val="477"/>
        </w:trPr>
        <w:tc>
          <w:tcPr>
            <w:tcW w:w="1685" w:type="dxa"/>
            <w:vMerge/>
            <w:tcMar>
              <w:top w:w="100" w:type="dxa"/>
              <w:left w:w="100" w:type="dxa"/>
              <w:bottom w:w="100" w:type="dxa"/>
              <w:right w:w="100" w:type="dxa"/>
            </w:tcMar>
            <w:vAlign w:val="center"/>
          </w:tcPr>
          <w:p w:rsidRPr="00697244" w:rsidR="007E1383" w:rsidP="007E1383" w:rsidRDefault="007E1383" w14:paraId="73A39695" w14:textId="77777777">
            <w:pPr>
              <w:widowControl w:val="0"/>
              <w:pBdr>
                <w:top w:val="nil"/>
                <w:left w:val="nil"/>
                <w:bottom w:val="nil"/>
                <w:right w:val="nil"/>
                <w:between w:val="nil"/>
              </w:pBdr>
              <w:spacing w:after="0" w:line="240" w:lineRule="auto"/>
            </w:pPr>
          </w:p>
        </w:tc>
        <w:tc>
          <w:tcPr>
            <w:tcW w:w="2810" w:type="dxa"/>
            <w:shd w:val="clear" w:color="auto" w:fill="BFD8ED"/>
            <w:tcMar>
              <w:top w:w="100" w:type="dxa"/>
              <w:left w:w="100" w:type="dxa"/>
              <w:bottom w:w="100" w:type="dxa"/>
              <w:right w:w="100" w:type="dxa"/>
            </w:tcMar>
            <w:vAlign w:val="center"/>
          </w:tcPr>
          <w:p w:rsidRPr="00697244" w:rsidR="007E1383" w:rsidP="007E1383" w:rsidRDefault="007E1383" w14:paraId="65D4D759" w14:textId="1199BA98">
            <w:pPr>
              <w:widowControl w:val="0"/>
              <w:spacing w:after="0" w:line="240" w:lineRule="auto"/>
              <w:rPr>
                <w:sz w:val="20"/>
                <w:szCs w:val="20"/>
              </w:rPr>
            </w:pPr>
            <w:r w:rsidRPr="2EA0854C">
              <w:rPr>
                <w:sz w:val="20"/>
                <w:szCs w:val="20"/>
              </w:rPr>
              <w:t>Who will benefit from the project?</w:t>
            </w:r>
          </w:p>
        </w:tc>
        <w:tc>
          <w:tcPr>
            <w:tcW w:w="4770" w:type="dxa"/>
            <w:shd w:val="clear" w:color="auto" w:fill="BFD8ED"/>
            <w:tcMar>
              <w:top w:w="100" w:type="dxa"/>
              <w:left w:w="100" w:type="dxa"/>
              <w:bottom w:w="100" w:type="dxa"/>
              <w:right w:w="100" w:type="dxa"/>
            </w:tcMar>
            <w:vAlign w:val="center"/>
          </w:tcPr>
          <w:p w:rsidRPr="00697244" w:rsidR="007E1383" w:rsidP="007E1383" w:rsidRDefault="007E1383" w14:paraId="31567009" w14:textId="77777777">
            <w:pPr>
              <w:widowControl w:val="0"/>
              <w:spacing w:after="0" w:line="240" w:lineRule="auto"/>
              <w:rPr>
                <w:sz w:val="20"/>
                <w:szCs w:val="20"/>
              </w:rPr>
            </w:pPr>
            <w:r w:rsidRPr="00697244">
              <w:rPr>
                <w:sz w:val="20"/>
                <w:szCs w:val="20"/>
              </w:rPr>
              <w:t>Consider each group that will benefit via money, power, education, safety, access, health, etc.</w:t>
            </w:r>
          </w:p>
        </w:tc>
        <w:tc>
          <w:tcPr>
            <w:tcW w:w="4990" w:type="dxa"/>
            <w:shd w:val="clear" w:color="auto" w:fill="BFD8ED"/>
            <w:tcMar>
              <w:top w:w="100" w:type="dxa"/>
              <w:left w:w="100" w:type="dxa"/>
              <w:bottom w:w="100" w:type="dxa"/>
              <w:right w:w="100" w:type="dxa"/>
            </w:tcMar>
            <w:vAlign w:val="center"/>
          </w:tcPr>
          <w:p w:rsidRPr="008332E0" w:rsidR="007E1383" w:rsidP="008332E0" w:rsidRDefault="007E1383" w14:paraId="5C14E907" w14:textId="794CF22C">
            <w:pPr>
              <w:widowControl w:val="0"/>
              <w:spacing w:after="0" w:line="240" w:lineRule="auto"/>
              <w:rPr>
                <w:i/>
                <w:iCs/>
                <w:sz w:val="20"/>
                <w:szCs w:val="20"/>
              </w:rPr>
            </w:pPr>
          </w:p>
        </w:tc>
        <w:tc>
          <w:tcPr>
            <w:tcW w:w="975" w:type="dxa"/>
            <w:shd w:val="clear" w:color="auto" w:fill="BFD8ED"/>
            <w:tcMar>
              <w:top w:w="100" w:type="dxa"/>
              <w:left w:w="100" w:type="dxa"/>
              <w:bottom w:w="100" w:type="dxa"/>
              <w:right w:w="100" w:type="dxa"/>
            </w:tcMar>
            <w:vAlign w:val="center"/>
          </w:tcPr>
          <w:p w:rsidRPr="00697244" w:rsidR="007E1383" w:rsidP="007E1383" w:rsidRDefault="007E1383" w14:paraId="293C90A1" w14:textId="7AC0E42B">
            <w:pPr>
              <w:widowControl w:val="0"/>
              <w:pBdr>
                <w:top w:val="nil"/>
                <w:left w:val="nil"/>
                <w:bottom w:val="nil"/>
                <w:right w:val="nil"/>
                <w:between w:val="nil"/>
              </w:pBdr>
              <w:spacing w:after="0" w:line="240" w:lineRule="auto"/>
              <w:jc w:val="center"/>
              <w:rPr>
                <w:b/>
                <w:bCs/>
                <w:sz w:val="20"/>
                <w:szCs w:val="20"/>
              </w:rPr>
            </w:pPr>
          </w:p>
        </w:tc>
      </w:tr>
      <w:tr w:rsidR="007E1383" w:rsidTr="2B99A552" w14:paraId="7C768183" w14:textId="77777777">
        <w:trPr>
          <w:trHeight w:val="477"/>
        </w:trPr>
        <w:tc>
          <w:tcPr>
            <w:tcW w:w="1685" w:type="dxa"/>
            <w:vMerge w:val="restart"/>
            <w:shd w:val="clear" w:color="auto" w:fill="D6EBC2"/>
            <w:tcMar>
              <w:top w:w="100" w:type="dxa"/>
              <w:left w:w="100" w:type="dxa"/>
              <w:bottom w:w="100" w:type="dxa"/>
              <w:right w:w="100" w:type="dxa"/>
            </w:tcMar>
            <w:vAlign w:val="center"/>
          </w:tcPr>
          <w:p w:rsidRPr="00697244" w:rsidR="007E1383" w:rsidP="007E1383" w:rsidRDefault="007E1383" w14:paraId="51E472B5" w14:textId="5453EE00">
            <w:pPr>
              <w:widowControl w:val="0"/>
              <w:spacing w:after="0" w:line="240" w:lineRule="auto"/>
              <w:jc w:val="center"/>
              <w:rPr>
                <w:b/>
                <w:bCs/>
                <w:sz w:val="28"/>
                <w:szCs w:val="28"/>
              </w:rPr>
            </w:pPr>
            <w:r w:rsidRPr="79164563">
              <w:rPr>
                <w:b/>
                <w:bCs/>
                <w:sz w:val="20"/>
                <w:szCs w:val="20"/>
              </w:rPr>
              <w:t>Engagement</w:t>
            </w:r>
          </w:p>
        </w:tc>
        <w:tc>
          <w:tcPr>
            <w:tcW w:w="2810" w:type="dxa"/>
            <w:shd w:val="clear" w:color="auto" w:fill="D6EBC2"/>
            <w:tcMar>
              <w:top w:w="100" w:type="dxa"/>
              <w:left w:w="100" w:type="dxa"/>
              <w:bottom w:w="100" w:type="dxa"/>
              <w:right w:w="100" w:type="dxa"/>
            </w:tcMar>
            <w:vAlign w:val="center"/>
          </w:tcPr>
          <w:p w:rsidRPr="00697244" w:rsidR="007E1383" w:rsidP="2753514E" w:rsidRDefault="00BC6A9E" w14:paraId="44116BAF" w14:textId="4AE39261">
            <w:pPr>
              <w:pStyle w:val="Normal"/>
              <w:widowControl w:val="0"/>
              <w:spacing w:after="0" w:line="240" w:lineRule="auto"/>
            </w:pPr>
            <w:r w:rsidRPr="2753514E" w:rsidR="326D5920">
              <w:rPr>
                <w:rFonts w:ascii="Open Sans" w:hAnsi="Open Sans" w:eastAsia="Open Sans" w:cs="Open Sans"/>
                <w:noProof w:val="0"/>
                <w:color w:val="333333"/>
                <w:sz w:val="20"/>
                <w:szCs w:val="20"/>
                <w:lang w:val="en"/>
              </w:rPr>
              <w:t>What data should be collected during engagement?</w:t>
            </w:r>
          </w:p>
        </w:tc>
        <w:tc>
          <w:tcPr>
            <w:tcW w:w="4770" w:type="dxa"/>
            <w:shd w:val="clear" w:color="auto" w:fill="D6EBC2"/>
            <w:tcMar>
              <w:top w:w="100" w:type="dxa"/>
              <w:left w:w="100" w:type="dxa"/>
              <w:bottom w:w="100" w:type="dxa"/>
              <w:right w:w="100" w:type="dxa"/>
            </w:tcMar>
            <w:vAlign w:val="center"/>
          </w:tcPr>
          <w:p w:rsidRPr="00697244" w:rsidR="007E1383" w:rsidP="2753514E" w:rsidRDefault="007E1383" w14:paraId="6B5D01EC" w14:textId="21E249C8">
            <w:pPr>
              <w:pStyle w:val="Normal"/>
              <w:widowControl w:val="0"/>
              <w:spacing w:after="0" w:line="240" w:lineRule="auto"/>
            </w:pPr>
            <w:r w:rsidRPr="2753514E" w:rsidR="326D5920">
              <w:rPr>
                <w:rFonts w:ascii="Open Sans" w:hAnsi="Open Sans" w:eastAsia="Open Sans" w:cs="Open Sans"/>
                <w:noProof w:val="0"/>
                <w:color w:val="333333"/>
                <w:sz w:val="20"/>
                <w:szCs w:val="20"/>
                <w:lang w:val="en"/>
              </w:rPr>
              <w:t>Consider what you want to know and how you will get it. Are you using multiple modalities? How will the data guide your planning/decision making?</w:t>
            </w:r>
          </w:p>
        </w:tc>
        <w:tc>
          <w:tcPr>
            <w:tcW w:w="4990" w:type="dxa"/>
            <w:shd w:val="clear" w:color="auto" w:fill="D6EBC2"/>
            <w:tcMar>
              <w:top w:w="100" w:type="dxa"/>
              <w:left w:w="100" w:type="dxa"/>
              <w:bottom w:w="100" w:type="dxa"/>
              <w:right w:w="100" w:type="dxa"/>
            </w:tcMar>
            <w:vAlign w:val="center"/>
          </w:tcPr>
          <w:p w:rsidRPr="00697244" w:rsidR="007E1383" w:rsidP="45DAE437" w:rsidRDefault="007E1383" w14:paraId="6A1FA368" w14:textId="17F385C9">
            <w:pPr>
              <w:widowControl w:val="0"/>
              <w:spacing w:after="0" w:line="240" w:lineRule="auto"/>
              <w:rPr>
                <w:i/>
                <w:iCs/>
                <w:sz w:val="20"/>
                <w:szCs w:val="20"/>
              </w:rPr>
            </w:pPr>
          </w:p>
        </w:tc>
        <w:tc>
          <w:tcPr>
            <w:tcW w:w="975" w:type="dxa"/>
            <w:shd w:val="clear" w:color="auto" w:fill="D6EBC2"/>
            <w:tcMar>
              <w:top w:w="100" w:type="dxa"/>
              <w:left w:w="100" w:type="dxa"/>
              <w:bottom w:w="100" w:type="dxa"/>
              <w:right w:w="100" w:type="dxa"/>
            </w:tcMar>
            <w:vAlign w:val="center"/>
          </w:tcPr>
          <w:p w:rsidRPr="00697244" w:rsidR="007E1383" w:rsidP="007E1383" w:rsidRDefault="007E1383" w14:paraId="5ACCC38B" w14:textId="54FE4E37">
            <w:pPr>
              <w:widowControl w:val="0"/>
              <w:spacing w:after="0" w:line="240" w:lineRule="auto"/>
              <w:jc w:val="center"/>
              <w:rPr>
                <w:b/>
                <w:bCs/>
                <w:sz w:val="20"/>
                <w:szCs w:val="20"/>
              </w:rPr>
            </w:pPr>
          </w:p>
        </w:tc>
      </w:tr>
      <w:tr w:rsidR="007E1383" w:rsidTr="2B99A552" w14:paraId="6EE87D22" w14:textId="77777777">
        <w:trPr>
          <w:trHeight w:val="477"/>
        </w:trPr>
        <w:tc>
          <w:tcPr>
            <w:tcW w:w="1685" w:type="dxa"/>
            <w:vMerge/>
            <w:tcMar>
              <w:top w:w="100" w:type="dxa"/>
              <w:left w:w="100" w:type="dxa"/>
              <w:bottom w:w="100" w:type="dxa"/>
              <w:right w:w="100" w:type="dxa"/>
            </w:tcMar>
            <w:vAlign w:val="center"/>
          </w:tcPr>
          <w:p w:rsidRPr="00697244" w:rsidR="007E1383" w:rsidP="007E1383" w:rsidRDefault="007E1383" w14:paraId="69536C82" w14:textId="77777777">
            <w:pPr>
              <w:widowControl w:val="0"/>
              <w:spacing w:after="0" w:line="240" w:lineRule="auto"/>
              <w:jc w:val="center"/>
              <w:rPr>
                <w:b/>
                <w:sz w:val="20"/>
                <w:szCs w:val="20"/>
              </w:rPr>
            </w:pPr>
          </w:p>
        </w:tc>
        <w:tc>
          <w:tcPr>
            <w:tcW w:w="2810" w:type="dxa"/>
            <w:shd w:val="clear" w:color="auto" w:fill="D6EBC2"/>
            <w:tcMar>
              <w:top w:w="100" w:type="dxa"/>
              <w:left w:w="180" w:type="dxa"/>
              <w:bottom w:w="100" w:type="dxa"/>
              <w:right w:w="180" w:type="dxa"/>
            </w:tcMar>
          </w:tcPr>
          <w:p w:rsidRPr="00697244" w:rsidR="007E1383" w:rsidP="2753514E" w:rsidRDefault="4BB6C917" w14:paraId="4076A30C" w14:textId="2C3F512C">
            <w:pPr>
              <w:pStyle w:val="Normal"/>
              <w:widowControl w:val="0"/>
              <w:spacing w:before="240" w:after="240" w:line="240" w:lineRule="auto"/>
            </w:pPr>
            <w:r w:rsidRPr="2753514E" w:rsidR="326D5920">
              <w:rPr>
                <w:rFonts w:ascii="Open Sans" w:hAnsi="Open Sans" w:eastAsia="Open Sans" w:cs="Open Sans"/>
                <w:noProof w:val="0"/>
                <w:color w:val="333333"/>
                <w:sz w:val="20"/>
                <w:szCs w:val="20"/>
                <w:lang w:val="en"/>
              </w:rPr>
              <w:t>How should the project engage community members?</w:t>
            </w:r>
          </w:p>
        </w:tc>
        <w:tc>
          <w:tcPr>
            <w:tcW w:w="4770" w:type="dxa"/>
            <w:shd w:val="clear" w:color="auto" w:fill="D6EBC2"/>
            <w:tcMar>
              <w:top w:w="100" w:type="dxa"/>
              <w:left w:w="100" w:type="dxa"/>
              <w:bottom w:w="100" w:type="dxa"/>
              <w:right w:w="100" w:type="dxa"/>
            </w:tcMar>
            <w:vAlign w:val="center"/>
          </w:tcPr>
          <w:p w:rsidRPr="00697244" w:rsidR="007E1383" w:rsidP="2753514E" w:rsidRDefault="00BC6A9E" w14:paraId="2259EBD0" w14:textId="55BFBAEB">
            <w:pPr>
              <w:pStyle w:val="Normal"/>
              <w:widowControl w:val="0"/>
              <w:spacing w:after="0" w:line="240" w:lineRule="auto"/>
            </w:pPr>
            <w:r w:rsidRPr="2753514E" w:rsidR="326D5920">
              <w:rPr>
                <w:rFonts w:ascii="Open Sans" w:hAnsi="Open Sans" w:eastAsia="Open Sans" w:cs="Open Sans"/>
                <w:noProof w:val="0"/>
                <w:color w:val="333333"/>
                <w:sz w:val="20"/>
                <w:szCs w:val="20"/>
                <w:lang w:val="en"/>
              </w:rPr>
              <w:t>Write this in plain language. Make a list of the tasks related to the scope. Track your progress and complete these tasks.</w:t>
            </w:r>
          </w:p>
        </w:tc>
        <w:tc>
          <w:tcPr>
            <w:tcW w:w="4990" w:type="dxa"/>
            <w:shd w:val="clear" w:color="auto" w:fill="D6EBC2"/>
            <w:tcMar>
              <w:top w:w="100" w:type="dxa"/>
              <w:left w:w="100" w:type="dxa"/>
              <w:bottom w:w="100" w:type="dxa"/>
              <w:right w:w="100" w:type="dxa"/>
            </w:tcMar>
            <w:vAlign w:val="center"/>
          </w:tcPr>
          <w:p w:rsidRPr="008332E0" w:rsidR="007E1383" w:rsidP="008332E0" w:rsidRDefault="007E1383" w14:paraId="6EB845FA" w14:textId="746036F9">
            <w:pPr>
              <w:widowControl w:val="0"/>
              <w:spacing w:after="0" w:line="240" w:lineRule="auto"/>
              <w:rPr>
                <w:i/>
                <w:iCs/>
                <w:sz w:val="20"/>
                <w:szCs w:val="20"/>
              </w:rPr>
            </w:pPr>
          </w:p>
        </w:tc>
        <w:tc>
          <w:tcPr>
            <w:tcW w:w="975" w:type="dxa"/>
            <w:shd w:val="clear" w:color="auto" w:fill="D6EBC2"/>
            <w:tcMar>
              <w:top w:w="100" w:type="dxa"/>
              <w:left w:w="100" w:type="dxa"/>
              <w:bottom w:w="100" w:type="dxa"/>
              <w:right w:w="100" w:type="dxa"/>
            </w:tcMar>
            <w:vAlign w:val="center"/>
          </w:tcPr>
          <w:p w:rsidRPr="00697244" w:rsidR="007E1383" w:rsidP="007E1383" w:rsidRDefault="007E1383" w14:paraId="2E618999" w14:textId="3B0B89D8">
            <w:pPr>
              <w:widowControl w:val="0"/>
              <w:spacing w:after="0" w:line="240" w:lineRule="auto"/>
              <w:jc w:val="center"/>
              <w:rPr>
                <w:b/>
                <w:bCs/>
                <w:sz w:val="20"/>
                <w:szCs w:val="20"/>
              </w:rPr>
            </w:pPr>
          </w:p>
        </w:tc>
      </w:tr>
      <w:tr w:rsidR="007E1383" w:rsidTr="2B99A552" w14:paraId="6F750E05" w14:textId="77777777">
        <w:trPr>
          <w:trHeight w:val="816"/>
        </w:trPr>
        <w:tc>
          <w:tcPr>
            <w:tcW w:w="1685" w:type="dxa"/>
            <w:vMerge/>
            <w:tcMar>
              <w:top w:w="100" w:type="dxa"/>
              <w:left w:w="100" w:type="dxa"/>
              <w:bottom w:w="100" w:type="dxa"/>
              <w:right w:w="100" w:type="dxa"/>
            </w:tcMar>
            <w:vAlign w:val="center"/>
          </w:tcPr>
          <w:p w:rsidRPr="00697244" w:rsidR="007E1383" w:rsidP="007E1383" w:rsidRDefault="007E1383" w14:paraId="68157749" w14:textId="77777777">
            <w:pPr>
              <w:widowControl w:val="0"/>
              <w:pBdr>
                <w:top w:val="nil"/>
                <w:left w:val="nil"/>
                <w:bottom w:val="nil"/>
                <w:right w:val="nil"/>
                <w:between w:val="nil"/>
              </w:pBdr>
              <w:spacing w:after="0" w:line="240" w:lineRule="auto"/>
              <w:jc w:val="center"/>
              <w:rPr>
                <w:b/>
                <w:sz w:val="20"/>
                <w:szCs w:val="20"/>
              </w:rPr>
            </w:pPr>
          </w:p>
        </w:tc>
        <w:tc>
          <w:tcPr>
            <w:tcW w:w="2810" w:type="dxa"/>
            <w:shd w:val="clear" w:color="auto" w:fill="D6EBC2"/>
            <w:tcMar>
              <w:top w:w="100" w:type="dxa"/>
              <w:left w:w="100" w:type="dxa"/>
              <w:bottom w:w="100" w:type="dxa"/>
              <w:right w:w="100" w:type="dxa"/>
            </w:tcMar>
            <w:vAlign w:val="center"/>
          </w:tcPr>
          <w:p w:rsidRPr="00697244" w:rsidR="007E1383" w:rsidP="2753514E" w:rsidRDefault="007E1383" w14:paraId="1A8E2821" w14:textId="1AA95249">
            <w:pPr>
              <w:pStyle w:val="Normal"/>
              <w:widowControl w:val="0"/>
              <w:pBdr>
                <w:top w:val="nil"/>
                <w:left w:val="nil"/>
                <w:bottom w:val="nil"/>
                <w:right w:val="nil"/>
                <w:between w:val="nil"/>
              </w:pBdr>
              <w:spacing w:after="0" w:line="240" w:lineRule="auto"/>
              <w:rPr>
                <w:sz w:val="20"/>
                <w:szCs w:val="20"/>
              </w:rPr>
            </w:pPr>
            <w:r w:rsidRPr="42A6FB6B" w:rsidR="26CB554E">
              <w:rPr>
                <w:sz w:val="20"/>
                <w:szCs w:val="20"/>
              </w:rPr>
              <w:t xml:space="preserve">How will you adjust engagement strategies according </w:t>
            </w:r>
            <w:r w:rsidRPr="42A6FB6B" w:rsidR="3109215C">
              <w:rPr>
                <w:sz w:val="20"/>
                <w:szCs w:val="20"/>
              </w:rPr>
              <w:t xml:space="preserve">to the </w:t>
            </w:r>
            <w:r w:rsidRPr="42A6FB6B" w:rsidR="26CB554E">
              <w:rPr>
                <w:sz w:val="20"/>
                <w:szCs w:val="20"/>
              </w:rPr>
              <w:t>communit</w:t>
            </w:r>
            <w:r w:rsidRPr="42A6FB6B" w:rsidR="09C3E134">
              <w:rPr>
                <w:sz w:val="20"/>
                <w:szCs w:val="20"/>
              </w:rPr>
              <w:t>ies</w:t>
            </w:r>
            <w:r w:rsidRPr="42A6FB6B" w:rsidR="26CB554E">
              <w:rPr>
                <w:sz w:val="20"/>
                <w:szCs w:val="20"/>
              </w:rPr>
              <w:t>?</w:t>
            </w:r>
          </w:p>
        </w:tc>
        <w:tc>
          <w:tcPr>
            <w:tcW w:w="4770" w:type="dxa"/>
            <w:shd w:val="clear" w:color="auto" w:fill="D6EBC2"/>
            <w:tcMar>
              <w:top w:w="100" w:type="dxa"/>
              <w:left w:w="100" w:type="dxa"/>
              <w:bottom w:w="100" w:type="dxa"/>
              <w:right w:w="100" w:type="dxa"/>
            </w:tcMar>
            <w:vAlign w:val="center"/>
          </w:tcPr>
          <w:p w:rsidRPr="00697244" w:rsidR="007E1383" w:rsidP="2753514E" w:rsidRDefault="007E1383" w14:paraId="5AA63016" w14:textId="41D9DC3C">
            <w:pPr>
              <w:pStyle w:val="Normal"/>
              <w:widowControl w:val="0"/>
              <w:pBdr>
                <w:top w:val="nil"/>
                <w:left w:val="nil"/>
                <w:bottom w:val="nil"/>
                <w:right w:val="nil"/>
                <w:between w:val="nil"/>
              </w:pBdr>
              <w:spacing w:after="0" w:line="240" w:lineRule="auto"/>
            </w:pPr>
            <w:r w:rsidRPr="2753514E" w:rsidR="326D5920">
              <w:rPr>
                <w:rFonts w:ascii="Open Sans" w:hAnsi="Open Sans" w:eastAsia="Open Sans" w:cs="Open Sans"/>
                <w:noProof w:val="0"/>
                <w:color w:val="333333"/>
                <w:sz w:val="20"/>
                <w:szCs w:val="20"/>
                <w:lang w:val="en"/>
              </w:rPr>
              <w:t>How will the ethnicity, socioeconomic status, language, transportation use, access to housing, gender, age, and ability of your communities influence how you do engagement?</w:t>
            </w:r>
          </w:p>
        </w:tc>
        <w:tc>
          <w:tcPr>
            <w:tcW w:w="4990" w:type="dxa"/>
            <w:shd w:val="clear" w:color="auto" w:fill="D6EBC2"/>
            <w:tcMar>
              <w:top w:w="100" w:type="dxa"/>
              <w:left w:w="100" w:type="dxa"/>
              <w:bottom w:w="100" w:type="dxa"/>
              <w:right w:w="100" w:type="dxa"/>
            </w:tcMar>
            <w:vAlign w:val="center"/>
          </w:tcPr>
          <w:p w:rsidRPr="008332E0" w:rsidR="007E1383" w:rsidP="008332E0" w:rsidRDefault="007E1383" w14:paraId="348F9B60" w14:textId="2A29EF2F">
            <w:pPr>
              <w:widowControl w:val="0"/>
              <w:pBdr>
                <w:top w:val="nil"/>
                <w:left w:val="nil"/>
                <w:bottom w:val="nil"/>
                <w:right w:val="nil"/>
                <w:between w:val="nil"/>
              </w:pBdr>
              <w:spacing w:after="0" w:line="240" w:lineRule="auto"/>
              <w:rPr>
                <w:i/>
                <w:iCs/>
                <w:sz w:val="20"/>
                <w:szCs w:val="20"/>
              </w:rPr>
            </w:pPr>
          </w:p>
        </w:tc>
        <w:tc>
          <w:tcPr>
            <w:tcW w:w="975" w:type="dxa"/>
            <w:shd w:val="clear" w:color="auto" w:fill="D6EBC2"/>
            <w:tcMar>
              <w:top w:w="100" w:type="dxa"/>
              <w:left w:w="100" w:type="dxa"/>
              <w:bottom w:w="100" w:type="dxa"/>
              <w:right w:w="100" w:type="dxa"/>
            </w:tcMar>
            <w:vAlign w:val="center"/>
          </w:tcPr>
          <w:p w:rsidRPr="00697244" w:rsidR="007E1383" w:rsidP="007E1383" w:rsidRDefault="007E1383" w14:paraId="0448947C" w14:textId="44B3F298">
            <w:pPr>
              <w:widowControl w:val="0"/>
              <w:pBdr>
                <w:top w:val="nil"/>
                <w:left w:val="nil"/>
                <w:bottom w:val="nil"/>
                <w:right w:val="nil"/>
                <w:between w:val="nil"/>
              </w:pBdr>
              <w:spacing w:after="0" w:line="240" w:lineRule="auto"/>
              <w:jc w:val="center"/>
              <w:rPr>
                <w:b/>
                <w:bCs/>
                <w:sz w:val="20"/>
                <w:szCs w:val="20"/>
              </w:rPr>
            </w:pPr>
          </w:p>
        </w:tc>
      </w:tr>
      <w:tr w:rsidR="007E1383" w:rsidTr="2B99A552" w14:paraId="20392370" w14:textId="77777777">
        <w:trPr>
          <w:trHeight w:val="477"/>
        </w:trPr>
        <w:tc>
          <w:tcPr>
            <w:tcW w:w="1685" w:type="dxa"/>
            <w:vMerge/>
            <w:tcMar>
              <w:top w:w="100" w:type="dxa"/>
              <w:left w:w="100" w:type="dxa"/>
              <w:bottom w:w="100" w:type="dxa"/>
              <w:right w:w="100" w:type="dxa"/>
            </w:tcMar>
            <w:vAlign w:val="center"/>
          </w:tcPr>
          <w:p w:rsidRPr="00697244" w:rsidR="007E1383" w:rsidP="007E1383" w:rsidRDefault="007E1383" w14:paraId="78A7BFC3" w14:textId="77777777">
            <w:pPr>
              <w:widowControl w:val="0"/>
              <w:pBdr>
                <w:top w:val="nil"/>
                <w:left w:val="nil"/>
                <w:bottom w:val="nil"/>
                <w:right w:val="nil"/>
                <w:between w:val="nil"/>
              </w:pBdr>
              <w:spacing w:after="0" w:line="240" w:lineRule="auto"/>
              <w:jc w:val="center"/>
              <w:rPr>
                <w:b/>
                <w:sz w:val="20"/>
                <w:szCs w:val="20"/>
              </w:rPr>
            </w:pPr>
          </w:p>
        </w:tc>
        <w:tc>
          <w:tcPr>
            <w:tcW w:w="2810" w:type="dxa"/>
            <w:shd w:val="clear" w:color="auto" w:fill="D6EBC2"/>
            <w:tcMar>
              <w:top w:w="100" w:type="dxa"/>
              <w:left w:w="100" w:type="dxa"/>
              <w:bottom w:w="100" w:type="dxa"/>
              <w:right w:w="100" w:type="dxa"/>
            </w:tcMar>
            <w:vAlign w:val="center"/>
          </w:tcPr>
          <w:p w:rsidRPr="00697244" w:rsidR="007E1383" w:rsidP="2753514E" w:rsidRDefault="007E1383" w14:paraId="5674960C" w14:textId="0743A122">
            <w:pPr>
              <w:pStyle w:val="Normal"/>
              <w:widowControl w:val="0"/>
              <w:pBdr>
                <w:top w:val="nil"/>
                <w:left w:val="nil"/>
                <w:bottom w:val="nil"/>
                <w:right w:val="nil"/>
                <w:between w:val="nil"/>
              </w:pBdr>
              <w:spacing w:after="0" w:line="240" w:lineRule="auto"/>
            </w:pPr>
            <w:r w:rsidRPr="2753514E" w:rsidR="326D5920">
              <w:rPr>
                <w:rFonts w:ascii="Open Sans" w:hAnsi="Open Sans" w:eastAsia="Open Sans" w:cs="Open Sans"/>
                <w:noProof w:val="0"/>
                <w:color w:val="333333"/>
                <w:sz w:val="20"/>
                <w:szCs w:val="20"/>
                <w:lang w:val="en"/>
              </w:rPr>
              <w:t>What decisions should be influenced by the public?</w:t>
            </w:r>
          </w:p>
        </w:tc>
        <w:tc>
          <w:tcPr>
            <w:tcW w:w="4770" w:type="dxa"/>
            <w:shd w:val="clear" w:color="auto" w:fill="D6EBC2"/>
            <w:tcMar>
              <w:top w:w="100" w:type="dxa"/>
              <w:left w:w="100" w:type="dxa"/>
              <w:bottom w:w="100" w:type="dxa"/>
              <w:right w:w="100" w:type="dxa"/>
            </w:tcMar>
            <w:vAlign w:val="center"/>
          </w:tcPr>
          <w:p w:rsidRPr="00697244" w:rsidR="007E1383" w:rsidP="2753514E" w:rsidRDefault="007E1383" w14:paraId="51AD2E17" w14:textId="7CC3831F">
            <w:pPr>
              <w:pStyle w:val="Normal"/>
              <w:widowControl w:val="0"/>
              <w:pBdr>
                <w:top w:val="nil"/>
                <w:left w:val="nil"/>
                <w:bottom w:val="nil"/>
                <w:right w:val="nil"/>
                <w:between w:val="nil"/>
              </w:pBdr>
              <w:spacing w:after="0" w:line="240" w:lineRule="auto"/>
            </w:pPr>
            <w:r w:rsidRPr="2753514E" w:rsidR="326D5920">
              <w:rPr>
                <w:rFonts w:ascii="Open Sans" w:hAnsi="Open Sans" w:eastAsia="Open Sans" w:cs="Open Sans"/>
                <w:noProof w:val="0"/>
                <w:color w:val="333333"/>
                <w:sz w:val="20"/>
                <w:szCs w:val="20"/>
                <w:lang w:val="en"/>
              </w:rPr>
              <w:t>Keep these ideas at front of mind. These will help guide your engagement planning.</w:t>
            </w:r>
          </w:p>
        </w:tc>
        <w:tc>
          <w:tcPr>
            <w:tcW w:w="4990" w:type="dxa"/>
            <w:shd w:val="clear" w:color="auto" w:fill="D6EBC2"/>
            <w:tcMar>
              <w:top w:w="100" w:type="dxa"/>
              <w:left w:w="100" w:type="dxa"/>
              <w:bottom w:w="100" w:type="dxa"/>
              <w:right w:w="100" w:type="dxa"/>
            </w:tcMar>
            <w:vAlign w:val="center"/>
          </w:tcPr>
          <w:p w:rsidRPr="00697244" w:rsidR="007E1383" w:rsidP="45DAE437" w:rsidRDefault="007E1383" w14:paraId="7BCDF920" w14:textId="25C9BA50">
            <w:pPr>
              <w:widowControl w:val="0"/>
              <w:pBdr>
                <w:top w:val="nil"/>
                <w:left w:val="nil"/>
                <w:bottom w:val="nil"/>
                <w:right w:val="nil"/>
                <w:between w:val="nil"/>
              </w:pBdr>
              <w:spacing w:after="0" w:line="240" w:lineRule="auto"/>
              <w:rPr>
                <w:i/>
                <w:iCs/>
                <w:sz w:val="20"/>
                <w:szCs w:val="20"/>
              </w:rPr>
            </w:pPr>
          </w:p>
        </w:tc>
        <w:tc>
          <w:tcPr>
            <w:tcW w:w="975" w:type="dxa"/>
            <w:shd w:val="clear" w:color="auto" w:fill="D6EBC2"/>
            <w:tcMar>
              <w:top w:w="100" w:type="dxa"/>
              <w:left w:w="100" w:type="dxa"/>
              <w:bottom w:w="100" w:type="dxa"/>
              <w:right w:w="100" w:type="dxa"/>
            </w:tcMar>
            <w:vAlign w:val="center"/>
          </w:tcPr>
          <w:p w:rsidRPr="00697244" w:rsidR="007E1383" w:rsidP="007E1383" w:rsidRDefault="007E1383" w14:paraId="27DB397C" w14:textId="466E83DD">
            <w:pPr>
              <w:widowControl w:val="0"/>
              <w:pBdr>
                <w:top w:val="nil"/>
                <w:left w:val="nil"/>
                <w:bottom w:val="nil"/>
                <w:right w:val="nil"/>
                <w:between w:val="nil"/>
              </w:pBdr>
              <w:spacing w:after="0" w:line="240" w:lineRule="auto"/>
              <w:jc w:val="center"/>
              <w:rPr>
                <w:b/>
                <w:bCs/>
                <w:sz w:val="20"/>
                <w:szCs w:val="20"/>
              </w:rPr>
            </w:pPr>
          </w:p>
        </w:tc>
      </w:tr>
      <w:tr w:rsidR="007E1383" w:rsidTr="2B99A552" w14:paraId="418F4C6B" w14:textId="77777777">
        <w:trPr>
          <w:trHeight w:val="477"/>
        </w:trPr>
        <w:tc>
          <w:tcPr>
            <w:tcW w:w="1685" w:type="dxa"/>
            <w:vMerge/>
            <w:tcMar>
              <w:top w:w="100" w:type="dxa"/>
              <w:left w:w="100" w:type="dxa"/>
              <w:bottom w:w="100" w:type="dxa"/>
              <w:right w:w="100" w:type="dxa"/>
            </w:tcMar>
            <w:vAlign w:val="center"/>
          </w:tcPr>
          <w:p w:rsidRPr="00697244" w:rsidR="007E1383" w:rsidP="007E1383" w:rsidRDefault="007E1383" w14:paraId="4B114DEA" w14:textId="77777777">
            <w:pPr>
              <w:widowControl w:val="0"/>
              <w:pBdr>
                <w:top w:val="nil"/>
                <w:left w:val="nil"/>
                <w:bottom w:val="nil"/>
                <w:right w:val="nil"/>
                <w:between w:val="nil"/>
              </w:pBdr>
              <w:spacing w:after="0" w:line="240" w:lineRule="auto"/>
              <w:jc w:val="center"/>
              <w:rPr>
                <w:b/>
                <w:sz w:val="20"/>
                <w:szCs w:val="20"/>
              </w:rPr>
            </w:pPr>
          </w:p>
        </w:tc>
        <w:tc>
          <w:tcPr>
            <w:tcW w:w="2810" w:type="dxa"/>
            <w:shd w:val="clear" w:color="auto" w:fill="D6EBC2"/>
            <w:tcMar>
              <w:top w:w="100" w:type="dxa"/>
              <w:left w:w="100" w:type="dxa"/>
              <w:bottom w:w="100" w:type="dxa"/>
              <w:right w:w="100" w:type="dxa"/>
            </w:tcMar>
            <w:vAlign w:val="center"/>
          </w:tcPr>
          <w:p w:rsidRPr="00697244" w:rsidR="007E1383" w:rsidP="2753514E" w:rsidRDefault="007E1383" w14:paraId="71E6D5C2" w14:textId="23F54F98">
            <w:pPr>
              <w:pStyle w:val="Normal"/>
              <w:widowControl w:val="0"/>
              <w:spacing w:after="0" w:line="240" w:lineRule="auto"/>
            </w:pPr>
            <w:r w:rsidRPr="2753514E" w:rsidR="326D5920">
              <w:rPr>
                <w:rFonts w:ascii="Open Sans" w:hAnsi="Open Sans" w:eastAsia="Open Sans" w:cs="Open Sans"/>
                <w:noProof w:val="0"/>
                <w:color w:val="333333"/>
                <w:sz w:val="20"/>
                <w:szCs w:val="20"/>
                <w:lang w:val="en"/>
              </w:rPr>
              <w:t>Should the engagement goal be to inform, consult, involve, collaborate or empower the public? Explain.</w:t>
            </w:r>
          </w:p>
        </w:tc>
        <w:tc>
          <w:tcPr>
            <w:tcW w:w="4770" w:type="dxa"/>
            <w:shd w:val="clear" w:color="auto" w:fill="D6EBC2"/>
            <w:tcMar>
              <w:top w:w="100" w:type="dxa"/>
              <w:left w:w="100" w:type="dxa"/>
              <w:bottom w:w="100" w:type="dxa"/>
              <w:right w:w="100" w:type="dxa"/>
            </w:tcMar>
            <w:vAlign w:val="center"/>
          </w:tcPr>
          <w:p w:rsidRPr="00697244" w:rsidR="007E1383" w:rsidP="2753514E" w:rsidRDefault="007E1383" w14:paraId="3FA365D1" w14:textId="55085DD0">
            <w:pPr>
              <w:pStyle w:val="Normal"/>
              <w:widowControl w:val="0"/>
              <w:spacing w:after="0" w:line="240" w:lineRule="auto"/>
            </w:pPr>
            <w:r w:rsidRPr="2753514E" w:rsidR="326D5920">
              <w:rPr>
                <w:rFonts w:ascii="Open Sans" w:hAnsi="Open Sans" w:eastAsia="Open Sans" w:cs="Open Sans"/>
                <w:noProof w:val="0"/>
                <w:color w:val="333333"/>
                <w:sz w:val="20"/>
                <w:szCs w:val="20"/>
                <w:lang w:val="en"/>
              </w:rPr>
              <w:t>Reference the Spectrum of Participation chart below. Understanding the goal of your project will help guide the best engagement strategies.</w:t>
            </w:r>
          </w:p>
        </w:tc>
        <w:tc>
          <w:tcPr>
            <w:tcW w:w="4990" w:type="dxa"/>
            <w:shd w:val="clear" w:color="auto" w:fill="D6EBC2"/>
            <w:tcMar>
              <w:top w:w="100" w:type="dxa"/>
              <w:left w:w="100" w:type="dxa"/>
              <w:bottom w:w="100" w:type="dxa"/>
              <w:right w:w="100" w:type="dxa"/>
            </w:tcMar>
            <w:vAlign w:val="center"/>
          </w:tcPr>
          <w:p w:rsidRPr="00697244" w:rsidR="007E1383" w:rsidP="007E1383" w:rsidRDefault="007E1383" w14:paraId="7A85E3F4" w14:textId="12EED139">
            <w:pPr>
              <w:widowControl w:val="0"/>
              <w:spacing w:after="0" w:line="240" w:lineRule="auto"/>
              <w:rPr>
                <w:i/>
                <w:iCs/>
                <w:sz w:val="20"/>
                <w:szCs w:val="20"/>
              </w:rPr>
            </w:pPr>
          </w:p>
        </w:tc>
        <w:tc>
          <w:tcPr>
            <w:tcW w:w="975" w:type="dxa"/>
            <w:shd w:val="clear" w:color="auto" w:fill="D6EBC2"/>
            <w:tcMar>
              <w:top w:w="100" w:type="dxa"/>
              <w:left w:w="100" w:type="dxa"/>
              <w:bottom w:w="100" w:type="dxa"/>
              <w:right w:w="100" w:type="dxa"/>
            </w:tcMar>
            <w:vAlign w:val="center"/>
          </w:tcPr>
          <w:p w:rsidRPr="00697244" w:rsidR="007E1383" w:rsidP="007E1383" w:rsidRDefault="007E1383" w14:paraId="7D871075" w14:textId="18C59C8A">
            <w:pPr>
              <w:widowControl w:val="0"/>
              <w:pBdr>
                <w:top w:val="nil"/>
                <w:left w:val="nil"/>
                <w:bottom w:val="nil"/>
                <w:right w:val="nil"/>
                <w:between w:val="nil"/>
              </w:pBdr>
              <w:spacing w:after="0" w:line="240" w:lineRule="auto"/>
              <w:jc w:val="center"/>
              <w:rPr>
                <w:b/>
                <w:bCs/>
                <w:sz w:val="20"/>
                <w:szCs w:val="20"/>
              </w:rPr>
            </w:pPr>
          </w:p>
        </w:tc>
      </w:tr>
      <w:tr w:rsidR="007E1383" w:rsidTr="2B99A552" w14:paraId="4C09EB7F" w14:textId="77777777">
        <w:trPr>
          <w:trHeight w:val="477"/>
        </w:trPr>
        <w:tc>
          <w:tcPr>
            <w:tcW w:w="1685" w:type="dxa"/>
            <w:vMerge w:val="restart"/>
            <w:shd w:val="clear" w:color="auto" w:fill="BFD8ED"/>
            <w:tcMar/>
            <w:vAlign w:val="center"/>
          </w:tcPr>
          <w:p w:rsidRPr="00697244" w:rsidR="007E1383" w:rsidP="007E1383" w:rsidRDefault="007E1383" w14:paraId="31737EB6" w14:textId="5AD53763">
            <w:pPr>
              <w:widowControl w:val="0"/>
              <w:spacing w:after="0" w:line="240" w:lineRule="auto"/>
              <w:jc w:val="center"/>
              <w:rPr>
                <w:b/>
                <w:bCs/>
                <w:sz w:val="19"/>
                <w:szCs w:val="19"/>
              </w:rPr>
            </w:pPr>
            <w:r w:rsidRPr="79164563">
              <w:rPr>
                <w:b/>
                <w:bCs/>
                <w:sz w:val="18"/>
                <w:szCs w:val="18"/>
              </w:rPr>
              <w:t>Communication</w:t>
            </w:r>
          </w:p>
        </w:tc>
        <w:tc>
          <w:tcPr>
            <w:tcW w:w="2810" w:type="dxa"/>
            <w:shd w:val="clear" w:color="auto" w:fill="BFD8ED"/>
            <w:tcMar>
              <w:top w:w="100" w:type="dxa"/>
              <w:left w:w="100" w:type="dxa"/>
              <w:bottom w:w="100" w:type="dxa"/>
              <w:right w:w="100" w:type="dxa"/>
            </w:tcMar>
            <w:vAlign w:val="center"/>
          </w:tcPr>
          <w:p w:rsidRPr="00697244" w:rsidR="007E1383" w:rsidP="007E1383" w:rsidRDefault="00D54899" w14:paraId="36D0DDCA" w14:textId="39970B4E">
            <w:pPr>
              <w:widowControl w:val="0"/>
              <w:pBdr>
                <w:top w:val="nil"/>
                <w:left w:val="nil"/>
                <w:bottom w:val="nil"/>
                <w:right w:val="nil"/>
                <w:between w:val="nil"/>
              </w:pBdr>
              <w:spacing w:after="0" w:line="240" w:lineRule="auto"/>
              <w:rPr>
                <w:sz w:val="20"/>
                <w:szCs w:val="20"/>
              </w:rPr>
            </w:pPr>
            <w:r>
              <w:rPr>
                <w:sz w:val="20"/>
                <w:szCs w:val="20"/>
              </w:rPr>
              <w:t xml:space="preserve">How </w:t>
            </w:r>
            <w:r w:rsidR="3AF5C387">
              <w:rPr>
                <w:sz w:val="20"/>
                <w:szCs w:val="20"/>
              </w:rPr>
              <w:t xml:space="preserve">should </w:t>
            </w:r>
            <w:r>
              <w:rPr>
                <w:sz w:val="20"/>
                <w:szCs w:val="20"/>
              </w:rPr>
              <w:t>the project</w:t>
            </w:r>
            <w:r w:rsidRPr="00697244" w:rsidR="007E1383">
              <w:rPr>
                <w:sz w:val="20"/>
                <w:szCs w:val="20"/>
              </w:rPr>
              <w:t xml:space="preserve"> share objectives and key messages</w:t>
            </w:r>
            <w:r w:rsidR="00AB36AF">
              <w:rPr>
                <w:sz w:val="20"/>
                <w:szCs w:val="20"/>
              </w:rPr>
              <w:t xml:space="preserve"> to the public</w:t>
            </w:r>
            <w:r w:rsidRPr="00697244" w:rsidR="007E1383">
              <w:rPr>
                <w:sz w:val="20"/>
                <w:szCs w:val="20"/>
              </w:rPr>
              <w:t>?</w:t>
            </w:r>
            <w:r w:rsidRPr="00697244" w:rsidR="007E1383">
              <w:rPr>
                <w:rStyle w:val="EndnoteReference"/>
                <w:sz w:val="20"/>
                <w:szCs w:val="20"/>
              </w:rPr>
              <w:endnoteReference w:id="3"/>
            </w:r>
          </w:p>
        </w:tc>
        <w:tc>
          <w:tcPr>
            <w:tcW w:w="4770" w:type="dxa"/>
            <w:shd w:val="clear" w:color="auto" w:fill="BFD8ED"/>
            <w:tcMar>
              <w:top w:w="100" w:type="dxa"/>
              <w:left w:w="100" w:type="dxa"/>
              <w:bottom w:w="100" w:type="dxa"/>
              <w:right w:w="100" w:type="dxa"/>
            </w:tcMar>
            <w:vAlign w:val="center"/>
          </w:tcPr>
          <w:p w:rsidRPr="00697244" w:rsidR="007E1383" w:rsidP="007E1383" w:rsidRDefault="007E1383" w14:paraId="05D967C7" w14:textId="426BCAC5">
            <w:pPr>
              <w:widowControl w:val="0"/>
              <w:pBdr>
                <w:top w:val="nil"/>
                <w:left w:val="nil"/>
                <w:bottom w:val="nil"/>
                <w:right w:val="nil"/>
                <w:between w:val="nil"/>
              </w:pBdr>
              <w:spacing w:after="0" w:line="240" w:lineRule="auto"/>
              <w:rPr>
                <w:sz w:val="20"/>
                <w:szCs w:val="20"/>
              </w:rPr>
            </w:pPr>
            <w:r w:rsidRPr="00697244">
              <w:rPr>
                <w:sz w:val="20"/>
                <w:szCs w:val="20"/>
              </w:rPr>
              <w:t>Commit to using clear, plain language and various modalities.</w:t>
            </w:r>
            <w:r w:rsidR="00BC6A9E">
              <w:rPr>
                <w:sz w:val="20"/>
                <w:szCs w:val="20"/>
              </w:rPr>
              <w:t xml:space="preserve"> </w:t>
            </w:r>
            <w:r w:rsidRPr="00697244">
              <w:rPr>
                <w:sz w:val="20"/>
                <w:szCs w:val="20"/>
              </w:rPr>
              <w:t>Provide opportunities for the public to ask questions and provide feedback. Be sure to provide updates during the projects as things progress and change.</w:t>
            </w:r>
          </w:p>
        </w:tc>
        <w:tc>
          <w:tcPr>
            <w:tcW w:w="4990" w:type="dxa"/>
            <w:shd w:val="clear" w:color="auto" w:fill="BFD8ED"/>
            <w:tcMar>
              <w:top w:w="100" w:type="dxa"/>
              <w:left w:w="100" w:type="dxa"/>
              <w:bottom w:w="100" w:type="dxa"/>
              <w:right w:w="100" w:type="dxa"/>
            </w:tcMar>
            <w:vAlign w:val="center"/>
          </w:tcPr>
          <w:p w:rsidRPr="008332E0" w:rsidR="007E1383" w:rsidP="008332E0" w:rsidRDefault="007E1383" w14:paraId="006EE529" w14:textId="46FD598B">
            <w:pPr>
              <w:widowControl w:val="0"/>
              <w:pBdr>
                <w:top w:val="nil"/>
                <w:left w:val="nil"/>
                <w:bottom w:val="nil"/>
                <w:right w:val="nil"/>
                <w:between w:val="nil"/>
              </w:pBdr>
              <w:spacing w:after="0" w:line="240" w:lineRule="auto"/>
              <w:rPr>
                <w:i/>
                <w:iCs/>
                <w:sz w:val="20"/>
                <w:szCs w:val="20"/>
              </w:rPr>
            </w:pPr>
          </w:p>
        </w:tc>
        <w:tc>
          <w:tcPr>
            <w:tcW w:w="975" w:type="dxa"/>
            <w:shd w:val="clear" w:color="auto" w:fill="BFD8ED"/>
            <w:tcMar>
              <w:top w:w="100" w:type="dxa"/>
              <w:left w:w="100" w:type="dxa"/>
              <w:bottom w:w="100" w:type="dxa"/>
              <w:right w:w="100" w:type="dxa"/>
            </w:tcMar>
            <w:vAlign w:val="center"/>
          </w:tcPr>
          <w:p w:rsidRPr="00697244" w:rsidR="007E1383" w:rsidP="007E1383" w:rsidRDefault="007E1383" w14:paraId="3959FB49" w14:textId="70131925">
            <w:pPr>
              <w:widowControl w:val="0"/>
              <w:pBdr>
                <w:top w:val="nil"/>
                <w:left w:val="nil"/>
                <w:bottom w:val="nil"/>
                <w:right w:val="nil"/>
                <w:between w:val="nil"/>
              </w:pBdr>
              <w:spacing w:after="0" w:line="240" w:lineRule="auto"/>
              <w:jc w:val="center"/>
              <w:rPr>
                <w:b/>
                <w:bCs/>
                <w:sz w:val="20"/>
                <w:szCs w:val="20"/>
              </w:rPr>
            </w:pPr>
          </w:p>
        </w:tc>
      </w:tr>
      <w:tr w:rsidR="007E1383" w:rsidTr="2B99A552" w14:paraId="63552236" w14:textId="77777777">
        <w:trPr>
          <w:trHeight w:val="477"/>
        </w:trPr>
        <w:tc>
          <w:tcPr>
            <w:tcW w:w="1685" w:type="dxa"/>
            <w:vMerge/>
            <w:tcMar/>
            <w:vAlign w:val="center"/>
          </w:tcPr>
          <w:p w:rsidRPr="00697244" w:rsidR="007E1383" w:rsidP="007E1383" w:rsidRDefault="007E1383" w14:paraId="339C537C" w14:textId="77777777">
            <w:pPr>
              <w:widowControl w:val="0"/>
              <w:spacing w:after="0" w:line="240" w:lineRule="auto"/>
              <w:jc w:val="center"/>
              <w:rPr>
                <w:b/>
                <w:sz w:val="20"/>
                <w:szCs w:val="20"/>
              </w:rPr>
            </w:pPr>
          </w:p>
        </w:tc>
        <w:tc>
          <w:tcPr>
            <w:tcW w:w="2810" w:type="dxa"/>
            <w:shd w:val="clear" w:color="auto" w:fill="BFD8ED"/>
            <w:tcMar>
              <w:top w:w="100" w:type="dxa"/>
              <w:left w:w="100" w:type="dxa"/>
              <w:bottom w:w="100" w:type="dxa"/>
              <w:right w:w="100" w:type="dxa"/>
            </w:tcMar>
            <w:vAlign w:val="center"/>
          </w:tcPr>
          <w:p w:rsidRPr="00697244" w:rsidR="007E1383" w:rsidP="007E1383" w:rsidRDefault="007E1383" w14:paraId="0F3B888D" w14:textId="77777777">
            <w:pPr>
              <w:widowControl w:val="0"/>
              <w:spacing w:after="0" w:line="240" w:lineRule="auto"/>
              <w:rPr>
                <w:sz w:val="20"/>
                <w:szCs w:val="20"/>
              </w:rPr>
            </w:pPr>
            <w:r w:rsidRPr="00697244">
              <w:rPr>
                <w:sz w:val="20"/>
                <w:szCs w:val="20"/>
              </w:rPr>
              <w:t xml:space="preserve">Are all stakeholders aware of and have a clear </w:t>
            </w:r>
            <w:r w:rsidRPr="00697244">
              <w:rPr>
                <w:sz w:val="20"/>
                <w:szCs w:val="20"/>
              </w:rPr>
              <w:lastRenderedPageBreak/>
              <w:t xml:space="preserve">understanding of the goals and objectives (particularly at the beginning of the project?)? </w:t>
            </w:r>
          </w:p>
        </w:tc>
        <w:tc>
          <w:tcPr>
            <w:tcW w:w="4770" w:type="dxa"/>
            <w:shd w:val="clear" w:color="auto" w:fill="BFD8ED"/>
            <w:tcMar>
              <w:top w:w="100" w:type="dxa"/>
              <w:left w:w="100" w:type="dxa"/>
              <w:bottom w:w="100" w:type="dxa"/>
              <w:right w:w="100" w:type="dxa"/>
            </w:tcMar>
            <w:vAlign w:val="center"/>
          </w:tcPr>
          <w:p w:rsidRPr="00697244" w:rsidR="007E1383" w:rsidP="007E1383" w:rsidRDefault="007E1383" w14:paraId="79F24E27" w14:textId="3C4EB053">
            <w:pPr>
              <w:widowControl w:val="0"/>
              <w:spacing w:after="0" w:line="240" w:lineRule="auto"/>
              <w:rPr>
                <w:sz w:val="20"/>
                <w:szCs w:val="20"/>
              </w:rPr>
            </w:pPr>
            <w:r w:rsidRPr="00697244">
              <w:rPr>
                <w:sz w:val="20"/>
                <w:szCs w:val="20"/>
              </w:rPr>
              <w:lastRenderedPageBreak/>
              <w:t xml:space="preserve">How will you ensure all community members/stakeholders, not just some or the </w:t>
            </w:r>
            <w:r w:rsidRPr="00697244">
              <w:rPr>
                <w:sz w:val="20"/>
                <w:szCs w:val="20"/>
              </w:rPr>
              <w:lastRenderedPageBreak/>
              <w:t xml:space="preserve">easiest to reach, understand the objective of the project? How will it be communicated in a way that everyone can have access to the </w:t>
            </w:r>
            <w:r w:rsidR="00AB36AF">
              <w:rPr>
                <w:sz w:val="20"/>
                <w:szCs w:val="20"/>
              </w:rPr>
              <w:t>information</w:t>
            </w:r>
            <w:r w:rsidRPr="00697244">
              <w:rPr>
                <w:sz w:val="20"/>
                <w:szCs w:val="20"/>
              </w:rPr>
              <w:t>?</w:t>
            </w:r>
          </w:p>
        </w:tc>
        <w:tc>
          <w:tcPr>
            <w:tcW w:w="4990" w:type="dxa"/>
            <w:shd w:val="clear" w:color="auto" w:fill="BFD8ED"/>
            <w:tcMar>
              <w:top w:w="100" w:type="dxa"/>
              <w:left w:w="100" w:type="dxa"/>
              <w:bottom w:w="100" w:type="dxa"/>
              <w:right w:w="100" w:type="dxa"/>
            </w:tcMar>
            <w:vAlign w:val="center"/>
          </w:tcPr>
          <w:p w:rsidRPr="008332E0" w:rsidR="007E1383" w:rsidP="008332E0" w:rsidRDefault="007E1383" w14:paraId="5FAD3291" w14:textId="040B7F33">
            <w:pPr>
              <w:widowControl w:val="0"/>
              <w:spacing w:after="0" w:line="240" w:lineRule="auto"/>
              <w:rPr>
                <w:i/>
                <w:iCs/>
                <w:sz w:val="20"/>
                <w:szCs w:val="20"/>
              </w:rPr>
            </w:pPr>
          </w:p>
        </w:tc>
        <w:tc>
          <w:tcPr>
            <w:tcW w:w="975" w:type="dxa"/>
            <w:shd w:val="clear" w:color="auto" w:fill="BFD8ED"/>
            <w:tcMar>
              <w:top w:w="100" w:type="dxa"/>
              <w:left w:w="100" w:type="dxa"/>
              <w:bottom w:w="100" w:type="dxa"/>
              <w:right w:w="100" w:type="dxa"/>
            </w:tcMar>
            <w:vAlign w:val="center"/>
          </w:tcPr>
          <w:p w:rsidRPr="00697244" w:rsidR="007E1383" w:rsidP="007E1383" w:rsidRDefault="007E1383" w14:paraId="1279BD05" w14:textId="27B8976E">
            <w:pPr>
              <w:widowControl w:val="0"/>
              <w:pBdr>
                <w:top w:val="nil"/>
                <w:left w:val="nil"/>
                <w:bottom w:val="nil"/>
                <w:right w:val="nil"/>
                <w:between w:val="nil"/>
              </w:pBdr>
              <w:spacing w:after="0" w:line="240" w:lineRule="auto"/>
              <w:jc w:val="center"/>
              <w:rPr>
                <w:b/>
                <w:bCs/>
                <w:sz w:val="20"/>
                <w:szCs w:val="20"/>
              </w:rPr>
            </w:pPr>
          </w:p>
        </w:tc>
      </w:tr>
      <w:tr w:rsidR="007E1383" w:rsidTr="2B99A552" w14:paraId="787E07C5" w14:textId="77777777">
        <w:trPr>
          <w:trHeight w:val="477"/>
        </w:trPr>
        <w:tc>
          <w:tcPr>
            <w:tcW w:w="1685" w:type="dxa"/>
            <w:vMerge/>
            <w:tcMar>
              <w:top w:w="100" w:type="dxa"/>
              <w:left w:w="100" w:type="dxa"/>
              <w:bottom w:w="100" w:type="dxa"/>
              <w:right w:w="100" w:type="dxa"/>
            </w:tcMar>
            <w:vAlign w:val="center"/>
          </w:tcPr>
          <w:p w:rsidRPr="00697244" w:rsidR="007E1383" w:rsidP="007E1383" w:rsidRDefault="007E1383" w14:paraId="540E50B3" w14:textId="77777777">
            <w:pPr>
              <w:widowControl w:val="0"/>
              <w:pBdr>
                <w:top w:val="nil"/>
                <w:left w:val="nil"/>
                <w:bottom w:val="nil"/>
                <w:right w:val="nil"/>
                <w:between w:val="nil"/>
              </w:pBdr>
              <w:spacing w:after="0" w:line="240" w:lineRule="auto"/>
            </w:pPr>
          </w:p>
        </w:tc>
        <w:tc>
          <w:tcPr>
            <w:tcW w:w="2810" w:type="dxa"/>
            <w:shd w:val="clear" w:color="auto" w:fill="BFD8ED"/>
            <w:tcMar>
              <w:top w:w="100" w:type="dxa"/>
              <w:left w:w="100" w:type="dxa"/>
              <w:bottom w:w="100" w:type="dxa"/>
              <w:right w:w="100" w:type="dxa"/>
            </w:tcMar>
            <w:vAlign w:val="center"/>
          </w:tcPr>
          <w:p w:rsidRPr="00697244" w:rsidR="007E1383" w:rsidP="007E1383" w:rsidRDefault="007E1383" w14:paraId="443AD01F" w14:textId="71E018CB">
            <w:pPr>
              <w:widowControl w:val="0"/>
              <w:pBdr>
                <w:top w:val="nil"/>
                <w:left w:val="nil"/>
                <w:bottom w:val="nil"/>
                <w:right w:val="nil"/>
                <w:between w:val="nil"/>
              </w:pBdr>
              <w:spacing w:after="0" w:line="240" w:lineRule="auto"/>
              <w:rPr>
                <w:sz w:val="20"/>
                <w:szCs w:val="20"/>
              </w:rPr>
            </w:pPr>
            <w:r w:rsidRPr="2EA0854C">
              <w:rPr>
                <w:sz w:val="20"/>
                <w:szCs w:val="20"/>
              </w:rPr>
              <w:t xml:space="preserve">How </w:t>
            </w:r>
            <w:r w:rsidRPr="2EA0854C" w:rsidR="3D9ECF77">
              <w:rPr>
                <w:sz w:val="20"/>
                <w:szCs w:val="20"/>
              </w:rPr>
              <w:t xml:space="preserve">should we </w:t>
            </w:r>
            <w:r w:rsidRPr="2EA0854C">
              <w:rPr>
                <w:sz w:val="20"/>
                <w:szCs w:val="20"/>
              </w:rPr>
              <w:t>keep a consistent feedback loop with your communities (input in, information out)?</w:t>
            </w:r>
          </w:p>
        </w:tc>
        <w:tc>
          <w:tcPr>
            <w:tcW w:w="4770" w:type="dxa"/>
            <w:shd w:val="clear" w:color="auto" w:fill="BFD8ED"/>
            <w:tcMar>
              <w:top w:w="100" w:type="dxa"/>
              <w:left w:w="100" w:type="dxa"/>
              <w:bottom w:w="100" w:type="dxa"/>
              <w:right w:w="100" w:type="dxa"/>
            </w:tcMar>
            <w:vAlign w:val="center"/>
          </w:tcPr>
          <w:p w:rsidRPr="00697244" w:rsidR="007E1383" w:rsidP="007E1383" w:rsidRDefault="007E1383" w14:paraId="1F4F2116" w14:textId="77777777">
            <w:pPr>
              <w:widowControl w:val="0"/>
              <w:pBdr>
                <w:top w:val="nil"/>
                <w:left w:val="nil"/>
                <w:bottom w:val="nil"/>
                <w:right w:val="nil"/>
                <w:between w:val="nil"/>
              </w:pBdr>
              <w:spacing w:after="0" w:line="240" w:lineRule="auto"/>
              <w:rPr>
                <w:sz w:val="20"/>
                <w:szCs w:val="20"/>
              </w:rPr>
            </w:pPr>
            <w:r w:rsidRPr="00697244">
              <w:rPr>
                <w:sz w:val="20"/>
                <w:szCs w:val="20"/>
              </w:rPr>
              <w:t>People want to know they have been heard. Once you hear from them and make decisions, let them know how their voice mattered.</w:t>
            </w:r>
          </w:p>
        </w:tc>
        <w:tc>
          <w:tcPr>
            <w:tcW w:w="4990" w:type="dxa"/>
            <w:shd w:val="clear" w:color="auto" w:fill="BFD8ED"/>
            <w:tcMar>
              <w:top w:w="100" w:type="dxa"/>
              <w:left w:w="100" w:type="dxa"/>
              <w:bottom w:w="100" w:type="dxa"/>
              <w:right w:w="100" w:type="dxa"/>
            </w:tcMar>
            <w:vAlign w:val="center"/>
          </w:tcPr>
          <w:p w:rsidRPr="008332E0" w:rsidR="007E1383" w:rsidP="008332E0" w:rsidRDefault="007E1383" w14:paraId="39B50B14" w14:textId="481B6DBE">
            <w:pPr>
              <w:widowControl w:val="0"/>
              <w:spacing w:after="0" w:line="240" w:lineRule="auto"/>
              <w:rPr>
                <w:i/>
                <w:iCs/>
                <w:sz w:val="20"/>
                <w:szCs w:val="20"/>
              </w:rPr>
            </w:pPr>
          </w:p>
        </w:tc>
        <w:tc>
          <w:tcPr>
            <w:tcW w:w="975" w:type="dxa"/>
            <w:shd w:val="clear" w:color="auto" w:fill="BFD8ED"/>
            <w:tcMar>
              <w:top w:w="100" w:type="dxa"/>
              <w:left w:w="100" w:type="dxa"/>
              <w:bottom w:w="100" w:type="dxa"/>
              <w:right w:w="100" w:type="dxa"/>
            </w:tcMar>
            <w:vAlign w:val="center"/>
          </w:tcPr>
          <w:p w:rsidRPr="00697244" w:rsidR="007E1383" w:rsidP="007E1383" w:rsidRDefault="007E1383" w14:paraId="7176E00B" w14:textId="6F961B85">
            <w:pPr>
              <w:widowControl w:val="0"/>
              <w:pBdr>
                <w:top w:val="nil"/>
                <w:left w:val="nil"/>
                <w:bottom w:val="nil"/>
                <w:right w:val="nil"/>
                <w:between w:val="nil"/>
              </w:pBdr>
              <w:spacing w:after="0" w:line="240" w:lineRule="auto"/>
              <w:jc w:val="center"/>
              <w:rPr>
                <w:b/>
                <w:bCs/>
                <w:sz w:val="20"/>
                <w:szCs w:val="20"/>
              </w:rPr>
            </w:pPr>
          </w:p>
        </w:tc>
      </w:tr>
      <w:tr w:rsidR="007E1383" w:rsidTr="2B99A552" w14:paraId="51018DB5" w14:textId="77777777">
        <w:trPr>
          <w:trHeight w:val="477"/>
        </w:trPr>
        <w:tc>
          <w:tcPr>
            <w:tcW w:w="1685" w:type="dxa"/>
            <w:vMerge/>
            <w:tcMar>
              <w:top w:w="100" w:type="dxa"/>
              <w:left w:w="100" w:type="dxa"/>
              <w:bottom w:w="100" w:type="dxa"/>
              <w:right w:w="100" w:type="dxa"/>
            </w:tcMar>
            <w:vAlign w:val="center"/>
          </w:tcPr>
          <w:p w:rsidRPr="00697244" w:rsidR="007E1383" w:rsidP="007E1383" w:rsidRDefault="007E1383" w14:paraId="15FD017C" w14:textId="77777777">
            <w:pPr>
              <w:widowControl w:val="0"/>
              <w:pBdr>
                <w:top w:val="nil"/>
                <w:left w:val="nil"/>
                <w:bottom w:val="nil"/>
                <w:right w:val="nil"/>
                <w:between w:val="nil"/>
              </w:pBdr>
              <w:spacing w:after="0" w:line="240" w:lineRule="auto"/>
            </w:pPr>
          </w:p>
        </w:tc>
        <w:tc>
          <w:tcPr>
            <w:tcW w:w="2810" w:type="dxa"/>
            <w:shd w:val="clear" w:color="auto" w:fill="BFD8ED"/>
            <w:tcMar>
              <w:top w:w="100" w:type="dxa"/>
              <w:left w:w="100" w:type="dxa"/>
              <w:bottom w:w="100" w:type="dxa"/>
              <w:right w:w="100" w:type="dxa"/>
            </w:tcMar>
            <w:vAlign w:val="center"/>
          </w:tcPr>
          <w:p w:rsidRPr="00697244" w:rsidR="007E1383" w:rsidP="007E1383" w:rsidRDefault="007E1383" w14:paraId="262EC1B3" w14:textId="33B8AC5C">
            <w:pPr>
              <w:widowControl w:val="0"/>
              <w:pBdr>
                <w:top w:val="nil"/>
                <w:left w:val="nil"/>
                <w:bottom w:val="nil"/>
                <w:right w:val="nil"/>
                <w:between w:val="nil"/>
              </w:pBdr>
              <w:spacing w:after="0" w:line="240" w:lineRule="auto"/>
              <w:rPr>
                <w:sz w:val="20"/>
                <w:szCs w:val="20"/>
              </w:rPr>
            </w:pPr>
            <w:r w:rsidRPr="2753514E" w:rsidR="007E1383">
              <w:rPr>
                <w:sz w:val="20"/>
                <w:szCs w:val="20"/>
              </w:rPr>
              <w:t xml:space="preserve">How </w:t>
            </w:r>
            <w:r w:rsidRPr="2753514E" w:rsidR="533B47B1">
              <w:rPr>
                <w:sz w:val="20"/>
                <w:szCs w:val="20"/>
              </w:rPr>
              <w:t xml:space="preserve">should </w:t>
            </w:r>
            <w:r w:rsidRPr="2753514E" w:rsidR="007E1383">
              <w:rPr>
                <w:sz w:val="20"/>
                <w:szCs w:val="20"/>
              </w:rPr>
              <w:t>different communication strategies and languages be utilized to reach communities?</w:t>
            </w:r>
          </w:p>
        </w:tc>
        <w:tc>
          <w:tcPr>
            <w:tcW w:w="4770" w:type="dxa"/>
            <w:shd w:val="clear" w:color="auto" w:fill="BFD8ED"/>
            <w:tcMar>
              <w:top w:w="100" w:type="dxa"/>
              <w:left w:w="100" w:type="dxa"/>
              <w:bottom w:w="100" w:type="dxa"/>
              <w:right w:w="100" w:type="dxa"/>
            </w:tcMar>
            <w:vAlign w:val="center"/>
          </w:tcPr>
          <w:p w:rsidRPr="00697244" w:rsidR="007E1383" w:rsidP="007E1383" w:rsidRDefault="007E1383" w14:paraId="6AC9A6B9" w14:textId="77777777">
            <w:pPr>
              <w:widowControl w:val="0"/>
              <w:pBdr>
                <w:top w:val="nil"/>
                <w:left w:val="nil"/>
                <w:bottom w:val="nil"/>
                <w:right w:val="nil"/>
                <w:between w:val="nil"/>
              </w:pBdr>
              <w:spacing w:after="0" w:line="240" w:lineRule="auto"/>
              <w:rPr>
                <w:sz w:val="20"/>
                <w:szCs w:val="20"/>
              </w:rPr>
            </w:pPr>
            <w:r w:rsidRPr="00697244">
              <w:rPr>
                <w:sz w:val="20"/>
                <w:szCs w:val="20"/>
              </w:rPr>
              <w:t>Consider using translator services, technology and non-technology tools, virtual and in-person, etc.</w:t>
            </w:r>
          </w:p>
        </w:tc>
        <w:tc>
          <w:tcPr>
            <w:tcW w:w="4990" w:type="dxa"/>
            <w:shd w:val="clear" w:color="auto" w:fill="BFD8ED"/>
            <w:tcMar>
              <w:top w:w="100" w:type="dxa"/>
              <w:left w:w="100" w:type="dxa"/>
              <w:bottom w:w="100" w:type="dxa"/>
              <w:right w:w="100" w:type="dxa"/>
            </w:tcMar>
            <w:vAlign w:val="center"/>
          </w:tcPr>
          <w:p w:rsidRPr="008332E0" w:rsidR="007E1383" w:rsidP="008332E0" w:rsidRDefault="007E1383" w14:paraId="550DF7F9" w14:textId="6B4F0952">
            <w:pPr>
              <w:widowControl w:val="0"/>
              <w:pBdr>
                <w:top w:val="nil"/>
                <w:left w:val="nil"/>
                <w:bottom w:val="nil"/>
                <w:right w:val="nil"/>
                <w:between w:val="nil"/>
              </w:pBdr>
              <w:spacing w:after="0" w:line="240" w:lineRule="auto"/>
              <w:rPr>
                <w:i/>
                <w:iCs/>
                <w:sz w:val="20"/>
                <w:szCs w:val="20"/>
              </w:rPr>
            </w:pPr>
          </w:p>
        </w:tc>
        <w:tc>
          <w:tcPr>
            <w:tcW w:w="975" w:type="dxa"/>
            <w:shd w:val="clear" w:color="auto" w:fill="BFD8ED"/>
            <w:tcMar>
              <w:top w:w="100" w:type="dxa"/>
              <w:left w:w="100" w:type="dxa"/>
              <w:bottom w:w="100" w:type="dxa"/>
              <w:right w:w="100" w:type="dxa"/>
            </w:tcMar>
            <w:vAlign w:val="center"/>
          </w:tcPr>
          <w:p w:rsidRPr="00697244" w:rsidR="007E1383" w:rsidP="007E1383" w:rsidRDefault="007E1383" w14:paraId="13EEF389" w14:textId="6CAA9EDF">
            <w:pPr>
              <w:widowControl w:val="0"/>
              <w:pBdr>
                <w:top w:val="nil"/>
                <w:left w:val="nil"/>
                <w:bottom w:val="nil"/>
                <w:right w:val="nil"/>
                <w:between w:val="nil"/>
              </w:pBdr>
              <w:spacing w:after="0" w:line="240" w:lineRule="auto"/>
              <w:jc w:val="center"/>
              <w:rPr>
                <w:b/>
                <w:bCs/>
                <w:sz w:val="20"/>
                <w:szCs w:val="20"/>
              </w:rPr>
            </w:pPr>
          </w:p>
        </w:tc>
      </w:tr>
      <w:tr w:rsidR="007E1383" w:rsidTr="2B99A552" w14:paraId="3CEDC808" w14:textId="77777777">
        <w:trPr>
          <w:trHeight w:val="477"/>
        </w:trPr>
        <w:tc>
          <w:tcPr>
            <w:tcW w:w="1685" w:type="dxa"/>
            <w:vMerge/>
            <w:tcMar>
              <w:top w:w="100" w:type="dxa"/>
              <w:left w:w="100" w:type="dxa"/>
              <w:bottom w:w="100" w:type="dxa"/>
              <w:right w:w="100" w:type="dxa"/>
            </w:tcMar>
            <w:vAlign w:val="center"/>
          </w:tcPr>
          <w:p w:rsidRPr="00697244" w:rsidR="007E1383" w:rsidP="007E1383" w:rsidRDefault="007E1383" w14:paraId="43A648C6" w14:textId="77777777">
            <w:pPr>
              <w:widowControl w:val="0"/>
              <w:pBdr>
                <w:top w:val="nil"/>
                <w:left w:val="nil"/>
                <w:bottom w:val="nil"/>
                <w:right w:val="nil"/>
                <w:between w:val="nil"/>
              </w:pBdr>
              <w:spacing w:after="0" w:line="240" w:lineRule="auto"/>
            </w:pPr>
          </w:p>
        </w:tc>
        <w:tc>
          <w:tcPr>
            <w:tcW w:w="2810" w:type="dxa"/>
            <w:shd w:val="clear" w:color="auto" w:fill="BFD8ED"/>
            <w:tcMar>
              <w:top w:w="100" w:type="dxa"/>
              <w:left w:w="100" w:type="dxa"/>
              <w:bottom w:w="100" w:type="dxa"/>
              <w:right w:w="100" w:type="dxa"/>
            </w:tcMar>
            <w:vAlign w:val="center"/>
          </w:tcPr>
          <w:p w:rsidRPr="00697244" w:rsidR="007E1383" w:rsidP="007E1383" w:rsidRDefault="007E1383" w14:paraId="5D429C9C" w14:textId="2A67D94E">
            <w:pPr>
              <w:widowControl w:val="0"/>
              <w:pBdr>
                <w:top w:val="nil"/>
                <w:left w:val="nil"/>
                <w:bottom w:val="nil"/>
                <w:right w:val="nil"/>
                <w:between w:val="nil"/>
              </w:pBdr>
              <w:spacing w:after="0" w:line="240" w:lineRule="auto"/>
              <w:rPr>
                <w:sz w:val="20"/>
                <w:szCs w:val="20"/>
              </w:rPr>
            </w:pPr>
            <w:r w:rsidRPr="2EA0854C">
              <w:rPr>
                <w:sz w:val="20"/>
                <w:szCs w:val="20"/>
              </w:rPr>
              <w:t xml:space="preserve">How </w:t>
            </w:r>
            <w:r w:rsidRPr="2EA0854C" w:rsidR="0E667DAF">
              <w:rPr>
                <w:sz w:val="20"/>
                <w:szCs w:val="20"/>
              </w:rPr>
              <w:t xml:space="preserve">should </w:t>
            </w:r>
            <w:r w:rsidRPr="2EA0854C">
              <w:rPr>
                <w:sz w:val="20"/>
                <w:szCs w:val="20"/>
              </w:rPr>
              <w:t xml:space="preserve">you build trust with </w:t>
            </w:r>
            <w:r w:rsidRPr="2EA0854C" w:rsidR="00AB36AF">
              <w:rPr>
                <w:sz w:val="20"/>
                <w:szCs w:val="20"/>
              </w:rPr>
              <w:t>your communities</w:t>
            </w:r>
            <w:r w:rsidRPr="2EA0854C">
              <w:rPr>
                <w:sz w:val="20"/>
                <w:szCs w:val="20"/>
              </w:rPr>
              <w:t>?</w:t>
            </w:r>
          </w:p>
        </w:tc>
        <w:tc>
          <w:tcPr>
            <w:tcW w:w="4770" w:type="dxa"/>
            <w:shd w:val="clear" w:color="auto" w:fill="BFD8ED"/>
            <w:tcMar>
              <w:top w:w="100" w:type="dxa"/>
              <w:left w:w="100" w:type="dxa"/>
              <w:bottom w:w="100" w:type="dxa"/>
              <w:right w:w="100" w:type="dxa"/>
            </w:tcMar>
            <w:vAlign w:val="center"/>
          </w:tcPr>
          <w:p w:rsidRPr="00697244" w:rsidR="007E1383" w:rsidP="007E1383" w:rsidRDefault="007E1383" w14:paraId="5F7EEDDA" w14:textId="6FB9446B">
            <w:pPr>
              <w:widowControl w:val="0"/>
              <w:pBdr>
                <w:top w:val="nil"/>
                <w:left w:val="nil"/>
                <w:bottom w:val="nil"/>
                <w:right w:val="nil"/>
                <w:between w:val="nil"/>
              </w:pBdr>
              <w:spacing w:after="0" w:line="240" w:lineRule="auto"/>
              <w:rPr>
                <w:sz w:val="20"/>
                <w:szCs w:val="20"/>
              </w:rPr>
            </w:pPr>
            <w:r w:rsidRPr="00697244">
              <w:rPr>
                <w:sz w:val="20"/>
                <w:szCs w:val="20"/>
              </w:rPr>
              <w:t>Are your efforts to reach all stakeholders genuine?</w:t>
            </w:r>
            <w:r w:rsidR="00BC6A9E">
              <w:rPr>
                <w:sz w:val="20"/>
                <w:szCs w:val="20"/>
              </w:rPr>
              <w:t xml:space="preserve"> </w:t>
            </w:r>
            <w:r w:rsidRPr="00697244">
              <w:rPr>
                <w:sz w:val="20"/>
                <w:szCs w:val="20"/>
              </w:rPr>
              <w:t>If you are unsuccessful in one attempt, how are you adjusting?</w:t>
            </w:r>
            <w:r w:rsidR="00BC6A9E">
              <w:rPr>
                <w:sz w:val="20"/>
                <w:szCs w:val="20"/>
              </w:rPr>
              <w:t xml:space="preserve"> </w:t>
            </w:r>
            <w:r w:rsidRPr="00697244">
              <w:rPr>
                <w:sz w:val="20"/>
                <w:szCs w:val="20"/>
              </w:rPr>
              <w:t>Are you creating safe spaces for all?</w:t>
            </w:r>
          </w:p>
        </w:tc>
        <w:tc>
          <w:tcPr>
            <w:tcW w:w="4990" w:type="dxa"/>
            <w:shd w:val="clear" w:color="auto" w:fill="BFD8ED"/>
            <w:tcMar>
              <w:top w:w="100" w:type="dxa"/>
              <w:left w:w="100" w:type="dxa"/>
              <w:bottom w:w="100" w:type="dxa"/>
              <w:right w:w="100" w:type="dxa"/>
            </w:tcMar>
            <w:vAlign w:val="center"/>
          </w:tcPr>
          <w:p w:rsidRPr="008332E0" w:rsidR="007E1383" w:rsidP="008332E0" w:rsidRDefault="0B8E80EE" w14:paraId="2377B497" w14:textId="5F4DDDED">
            <w:pPr>
              <w:widowControl w:val="0"/>
              <w:pBdr>
                <w:top w:val="nil"/>
                <w:left w:val="nil"/>
                <w:bottom w:val="nil"/>
                <w:right w:val="nil"/>
                <w:between w:val="nil"/>
              </w:pBdr>
              <w:spacing w:after="0" w:line="240" w:lineRule="auto"/>
              <w:rPr>
                <w:i/>
                <w:iCs/>
                <w:sz w:val="20"/>
                <w:szCs w:val="20"/>
              </w:rPr>
            </w:pPr>
            <w:r w:rsidRPr="008332E0">
              <w:rPr>
                <w:i/>
                <w:iCs/>
                <w:sz w:val="20"/>
                <w:szCs w:val="20"/>
              </w:rPr>
              <w:t xml:space="preserve"> </w:t>
            </w:r>
          </w:p>
        </w:tc>
        <w:tc>
          <w:tcPr>
            <w:tcW w:w="975" w:type="dxa"/>
            <w:shd w:val="clear" w:color="auto" w:fill="BFD8ED"/>
            <w:tcMar>
              <w:top w:w="100" w:type="dxa"/>
              <w:left w:w="100" w:type="dxa"/>
              <w:bottom w:w="100" w:type="dxa"/>
              <w:right w:w="100" w:type="dxa"/>
            </w:tcMar>
            <w:vAlign w:val="center"/>
          </w:tcPr>
          <w:p w:rsidRPr="00697244" w:rsidR="007E1383" w:rsidP="007E1383" w:rsidRDefault="007E1383" w14:paraId="4257CA04" w14:textId="689DBE08">
            <w:pPr>
              <w:widowControl w:val="0"/>
              <w:pBdr>
                <w:top w:val="nil"/>
                <w:left w:val="nil"/>
                <w:bottom w:val="nil"/>
                <w:right w:val="nil"/>
                <w:between w:val="nil"/>
              </w:pBdr>
              <w:spacing w:after="0" w:line="240" w:lineRule="auto"/>
              <w:jc w:val="center"/>
              <w:rPr>
                <w:b/>
                <w:bCs/>
                <w:sz w:val="20"/>
                <w:szCs w:val="20"/>
              </w:rPr>
            </w:pPr>
          </w:p>
        </w:tc>
      </w:tr>
      <w:tr w:rsidR="007E1383" w:rsidTr="2B99A552" w14:paraId="00EE422C" w14:textId="77777777">
        <w:trPr>
          <w:trHeight w:val="477"/>
        </w:trPr>
        <w:tc>
          <w:tcPr>
            <w:tcW w:w="1685" w:type="dxa"/>
            <w:vMerge w:val="restart"/>
            <w:shd w:val="clear" w:color="auto" w:fill="D6EBC2"/>
            <w:tcMar>
              <w:top w:w="100" w:type="dxa"/>
              <w:left w:w="100" w:type="dxa"/>
              <w:bottom w:w="100" w:type="dxa"/>
              <w:right w:w="100" w:type="dxa"/>
            </w:tcMar>
            <w:vAlign w:val="center"/>
          </w:tcPr>
          <w:p w:rsidRPr="00697244" w:rsidR="007E1383" w:rsidP="007E1383" w:rsidRDefault="007E1383" w14:paraId="091FA6D0" w14:textId="31CF21F1">
            <w:pPr>
              <w:widowControl w:val="0"/>
              <w:pBdr>
                <w:top w:val="nil"/>
                <w:left w:val="nil"/>
                <w:bottom w:val="nil"/>
                <w:right w:val="nil"/>
                <w:between w:val="nil"/>
              </w:pBdr>
              <w:spacing w:after="0" w:line="240" w:lineRule="auto"/>
              <w:jc w:val="center"/>
              <w:rPr>
                <w:b/>
                <w:bCs/>
                <w:sz w:val="20"/>
                <w:szCs w:val="20"/>
              </w:rPr>
            </w:pPr>
            <w:r w:rsidRPr="00697244">
              <w:rPr>
                <w:b/>
                <w:bCs/>
                <w:sz w:val="20"/>
                <w:szCs w:val="20"/>
              </w:rPr>
              <w:t>Reflection</w:t>
            </w:r>
          </w:p>
          <w:p w:rsidRPr="00697244" w:rsidR="007E1383" w:rsidP="007E1383" w:rsidRDefault="007E1383" w14:paraId="1E4F2D1E" w14:textId="7255E075">
            <w:pPr>
              <w:widowControl w:val="0"/>
              <w:pBdr>
                <w:top w:val="nil"/>
                <w:left w:val="nil"/>
                <w:bottom w:val="nil"/>
                <w:right w:val="nil"/>
                <w:between w:val="nil"/>
              </w:pBdr>
              <w:spacing w:after="0" w:line="240" w:lineRule="auto"/>
              <w:jc w:val="center"/>
              <w:rPr>
                <w:i/>
                <w:iCs/>
                <w:sz w:val="18"/>
                <w:szCs w:val="18"/>
              </w:rPr>
            </w:pPr>
            <w:r w:rsidRPr="00697244">
              <w:rPr>
                <w:i/>
                <w:iCs/>
                <w:sz w:val="18"/>
                <w:szCs w:val="18"/>
              </w:rPr>
              <w:t>Answered at the end of the plan development</w:t>
            </w:r>
          </w:p>
        </w:tc>
        <w:tc>
          <w:tcPr>
            <w:tcW w:w="2810" w:type="dxa"/>
            <w:shd w:val="clear" w:color="auto" w:fill="D6EBC2"/>
            <w:tcMar>
              <w:top w:w="100" w:type="dxa"/>
              <w:left w:w="100" w:type="dxa"/>
              <w:bottom w:w="100" w:type="dxa"/>
              <w:right w:w="100" w:type="dxa"/>
            </w:tcMar>
            <w:vAlign w:val="center"/>
          </w:tcPr>
          <w:p w:rsidRPr="00697244" w:rsidR="007E1383" w:rsidP="007E1383" w:rsidRDefault="007E1383" w14:paraId="5E828A2C" w14:textId="44B0A4A5">
            <w:pPr>
              <w:widowControl w:val="0"/>
              <w:pBdr>
                <w:top w:val="nil"/>
                <w:left w:val="nil"/>
                <w:bottom w:val="nil"/>
                <w:right w:val="nil"/>
                <w:between w:val="nil"/>
              </w:pBdr>
              <w:spacing w:after="0" w:line="240" w:lineRule="auto"/>
              <w:rPr>
                <w:sz w:val="20"/>
                <w:szCs w:val="20"/>
              </w:rPr>
            </w:pPr>
            <w:r w:rsidRPr="00697244">
              <w:rPr>
                <w:sz w:val="20"/>
                <w:szCs w:val="20"/>
              </w:rPr>
              <w:t xml:space="preserve">Has the </w:t>
            </w:r>
            <w:r w:rsidR="00AB36AF">
              <w:rPr>
                <w:sz w:val="20"/>
                <w:szCs w:val="20"/>
              </w:rPr>
              <w:t>project</w:t>
            </w:r>
            <w:r w:rsidRPr="00697244">
              <w:rPr>
                <w:sz w:val="20"/>
                <w:szCs w:val="20"/>
              </w:rPr>
              <w:t xml:space="preserve"> met its intended outcomes</w:t>
            </w:r>
            <w:r w:rsidR="00AB36AF">
              <w:rPr>
                <w:sz w:val="20"/>
                <w:szCs w:val="20"/>
              </w:rPr>
              <w:t xml:space="preserve"> so far</w:t>
            </w:r>
            <w:r w:rsidRPr="00697244">
              <w:rPr>
                <w:sz w:val="20"/>
                <w:szCs w:val="20"/>
              </w:rPr>
              <w:t>?</w:t>
            </w:r>
          </w:p>
        </w:tc>
        <w:tc>
          <w:tcPr>
            <w:tcW w:w="4770" w:type="dxa"/>
            <w:shd w:val="clear" w:color="auto" w:fill="D6EBC2"/>
            <w:tcMar>
              <w:top w:w="100" w:type="dxa"/>
              <w:left w:w="100" w:type="dxa"/>
              <w:bottom w:w="100" w:type="dxa"/>
              <w:right w:w="100" w:type="dxa"/>
            </w:tcMar>
            <w:vAlign w:val="center"/>
          </w:tcPr>
          <w:p w:rsidRPr="00697244" w:rsidR="007E1383" w:rsidP="007E1383" w:rsidRDefault="007E1383" w14:paraId="50FBB59E" w14:textId="77777777">
            <w:pPr>
              <w:widowControl w:val="0"/>
              <w:pBdr>
                <w:top w:val="nil"/>
                <w:left w:val="nil"/>
                <w:bottom w:val="nil"/>
                <w:right w:val="nil"/>
                <w:between w:val="nil"/>
              </w:pBdr>
              <w:spacing w:after="0" w:line="240" w:lineRule="auto"/>
              <w:rPr>
                <w:sz w:val="20"/>
                <w:szCs w:val="20"/>
              </w:rPr>
            </w:pPr>
            <w:r w:rsidRPr="00697244">
              <w:rPr>
                <w:sz w:val="20"/>
                <w:szCs w:val="20"/>
              </w:rPr>
              <w:t>The following questions are important to help you look back on what worked and didn’t, where changes need to be made for next time, and how you have grown.</w:t>
            </w:r>
          </w:p>
        </w:tc>
        <w:tc>
          <w:tcPr>
            <w:tcW w:w="4990" w:type="dxa"/>
            <w:shd w:val="clear" w:color="auto" w:fill="D6EBC2"/>
            <w:tcMar>
              <w:top w:w="100" w:type="dxa"/>
              <w:left w:w="100" w:type="dxa"/>
              <w:bottom w:w="100" w:type="dxa"/>
              <w:right w:w="100" w:type="dxa"/>
            </w:tcMar>
            <w:vAlign w:val="center"/>
          </w:tcPr>
          <w:p w:rsidRPr="00697244" w:rsidR="007E1383" w:rsidP="007E1383" w:rsidRDefault="007E1383" w14:paraId="63733CFF" w14:textId="77777777">
            <w:pPr>
              <w:widowControl w:val="0"/>
              <w:pBdr>
                <w:top w:val="nil"/>
                <w:left w:val="nil"/>
                <w:bottom w:val="nil"/>
                <w:right w:val="nil"/>
                <w:between w:val="nil"/>
              </w:pBdr>
              <w:spacing w:after="0" w:line="240" w:lineRule="auto"/>
              <w:rPr>
                <w:i/>
                <w:iCs/>
                <w:sz w:val="20"/>
                <w:szCs w:val="20"/>
              </w:rPr>
            </w:pPr>
          </w:p>
        </w:tc>
        <w:tc>
          <w:tcPr>
            <w:tcW w:w="975" w:type="dxa"/>
            <w:shd w:val="clear" w:color="auto" w:fill="D6EBC2"/>
            <w:tcMar>
              <w:top w:w="100" w:type="dxa"/>
              <w:left w:w="100" w:type="dxa"/>
              <w:bottom w:w="100" w:type="dxa"/>
              <w:right w:w="100" w:type="dxa"/>
            </w:tcMar>
            <w:vAlign w:val="center"/>
          </w:tcPr>
          <w:p w:rsidRPr="00697244" w:rsidR="007E1383" w:rsidP="007E1383" w:rsidRDefault="007E1383" w14:paraId="56F7F13B" w14:textId="77777777">
            <w:pPr>
              <w:widowControl w:val="0"/>
              <w:pBdr>
                <w:top w:val="nil"/>
                <w:left w:val="nil"/>
                <w:bottom w:val="nil"/>
                <w:right w:val="nil"/>
                <w:between w:val="nil"/>
              </w:pBdr>
              <w:spacing w:after="0" w:line="240" w:lineRule="auto"/>
              <w:jc w:val="center"/>
              <w:rPr>
                <w:b/>
                <w:bCs/>
                <w:sz w:val="20"/>
                <w:szCs w:val="20"/>
              </w:rPr>
            </w:pPr>
          </w:p>
        </w:tc>
      </w:tr>
      <w:tr w:rsidR="007E1383" w:rsidTr="2B99A552" w14:paraId="70E0F422" w14:textId="77777777">
        <w:trPr>
          <w:trHeight w:val="497"/>
        </w:trPr>
        <w:tc>
          <w:tcPr>
            <w:tcW w:w="1685" w:type="dxa"/>
            <w:vMerge/>
            <w:tcMar>
              <w:top w:w="100" w:type="dxa"/>
              <w:left w:w="100" w:type="dxa"/>
              <w:bottom w:w="100" w:type="dxa"/>
              <w:right w:w="100" w:type="dxa"/>
            </w:tcMar>
            <w:vAlign w:val="center"/>
          </w:tcPr>
          <w:p w:rsidR="007E1383" w:rsidP="007E1383" w:rsidRDefault="007E1383" w14:paraId="4F6D4E60" w14:textId="77777777">
            <w:pPr>
              <w:widowControl w:val="0"/>
              <w:pBdr>
                <w:top w:val="nil"/>
                <w:left w:val="nil"/>
                <w:bottom w:val="nil"/>
                <w:right w:val="nil"/>
                <w:between w:val="nil"/>
              </w:pBdr>
              <w:spacing w:after="0" w:line="240" w:lineRule="auto"/>
            </w:pPr>
          </w:p>
        </w:tc>
        <w:tc>
          <w:tcPr>
            <w:tcW w:w="2810" w:type="dxa"/>
            <w:shd w:val="clear" w:color="auto" w:fill="D6EBC2"/>
            <w:tcMar>
              <w:top w:w="100" w:type="dxa"/>
              <w:left w:w="100" w:type="dxa"/>
              <w:bottom w:w="100" w:type="dxa"/>
              <w:right w:w="100" w:type="dxa"/>
            </w:tcMar>
            <w:vAlign w:val="center"/>
          </w:tcPr>
          <w:p w:rsidRPr="00697244" w:rsidR="007E1383" w:rsidP="007E1383" w:rsidRDefault="007E1383" w14:paraId="2F64A227" w14:textId="55CAB190">
            <w:pPr>
              <w:widowControl w:val="0"/>
              <w:pBdr>
                <w:top w:val="nil"/>
                <w:left w:val="nil"/>
                <w:bottom w:val="nil"/>
                <w:right w:val="nil"/>
                <w:between w:val="nil"/>
              </w:pBdr>
              <w:spacing w:after="0" w:line="240" w:lineRule="auto"/>
              <w:rPr>
                <w:sz w:val="20"/>
                <w:szCs w:val="20"/>
              </w:rPr>
            </w:pPr>
            <w:r w:rsidRPr="00697244">
              <w:rPr>
                <w:sz w:val="20"/>
                <w:szCs w:val="20"/>
              </w:rPr>
              <w:t xml:space="preserve">What </w:t>
            </w:r>
            <w:r w:rsidR="00AB36AF">
              <w:rPr>
                <w:sz w:val="20"/>
                <w:szCs w:val="20"/>
              </w:rPr>
              <w:t>have been</w:t>
            </w:r>
            <w:r w:rsidRPr="00697244">
              <w:rPr>
                <w:sz w:val="20"/>
                <w:szCs w:val="20"/>
              </w:rPr>
              <w:t xml:space="preserve"> the successes of the project?</w:t>
            </w:r>
          </w:p>
        </w:tc>
        <w:tc>
          <w:tcPr>
            <w:tcW w:w="4770" w:type="dxa"/>
            <w:shd w:val="clear" w:color="auto" w:fill="D6EBC2"/>
            <w:tcMar>
              <w:top w:w="100" w:type="dxa"/>
              <w:left w:w="100" w:type="dxa"/>
              <w:bottom w:w="100" w:type="dxa"/>
              <w:right w:w="100" w:type="dxa"/>
            </w:tcMar>
            <w:vAlign w:val="center"/>
          </w:tcPr>
          <w:p w:rsidRPr="00697244" w:rsidR="007E1383" w:rsidP="007E1383" w:rsidRDefault="007E1383" w14:paraId="42AD78FA" w14:textId="77777777">
            <w:pPr>
              <w:widowControl w:val="0"/>
              <w:pBdr>
                <w:top w:val="nil"/>
                <w:left w:val="nil"/>
                <w:bottom w:val="nil"/>
                <w:right w:val="nil"/>
                <w:between w:val="nil"/>
              </w:pBdr>
              <w:spacing w:after="0" w:line="240" w:lineRule="auto"/>
              <w:rPr>
                <w:sz w:val="20"/>
                <w:szCs w:val="20"/>
              </w:rPr>
            </w:pPr>
            <w:r w:rsidRPr="00697244">
              <w:rPr>
                <w:sz w:val="20"/>
                <w:szCs w:val="20"/>
              </w:rPr>
              <w:t>Keep track for future use.</w:t>
            </w:r>
          </w:p>
        </w:tc>
        <w:tc>
          <w:tcPr>
            <w:tcW w:w="4990" w:type="dxa"/>
            <w:shd w:val="clear" w:color="auto" w:fill="D6EBC2"/>
            <w:tcMar>
              <w:top w:w="100" w:type="dxa"/>
              <w:left w:w="100" w:type="dxa"/>
              <w:bottom w:w="100" w:type="dxa"/>
              <w:right w:w="100" w:type="dxa"/>
            </w:tcMar>
            <w:vAlign w:val="center"/>
          </w:tcPr>
          <w:p w:rsidRPr="00697244" w:rsidR="007E1383" w:rsidP="007E1383" w:rsidRDefault="007E1383" w14:paraId="1406DB40" w14:textId="77777777">
            <w:pPr>
              <w:widowControl w:val="0"/>
              <w:pBdr>
                <w:top w:val="nil"/>
                <w:left w:val="nil"/>
                <w:bottom w:val="nil"/>
                <w:right w:val="nil"/>
                <w:between w:val="nil"/>
              </w:pBdr>
              <w:spacing w:after="0" w:line="240" w:lineRule="auto"/>
              <w:rPr>
                <w:i/>
                <w:iCs/>
                <w:sz w:val="20"/>
                <w:szCs w:val="20"/>
              </w:rPr>
            </w:pPr>
          </w:p>
        </w:tc>
        <w:tc>
          <w:tcPr>
            <w:tcW w:w="975" w:type="dxa"/>
            <w:shd w:val="clear" w:color="auto" w:fill="D6EBC2"/>
            <w:tcMar>
              <w:top w:w="100" w:type="dxa"/>
              <w:left w:w="100" w:type="dxa"/>
              <w:bottom w:w="100" w:type="dxa"/>
              <w:right w:w="100" w:type="dxa"/>
            </w:tcMar>
            <w:vAlign w:val="center"/>
          </w:tcPr>
          <w:p w:rsidRPr="00697244" w:rsidR="007E1383" w:rsidP="007E1383" w:rsidRDefault="007E1383" w14:paraId="6615E437" w14:textId="77777777">
            <w:pPr>
              <w:widowControl w:val="0"/>
              <w:pBdr>
                <w:top w:val="nil"/>
                <w:left w:val="nil"/>
                <w:bottom w:val="nil"/>
                <w:right w:val="nil"/>
                <w:between w:val="nil"/>
              </w:pBdr>
              <w:spacing w:after="0" w:line="240" w:lineRule="auto"/>
              <w:jc w:val="center"/>
              <w:rPr>
                <w:b/>
                <w:bCs/>
                <w:sz w:val="20"/>
                <w:szCs w:val="20"/>
              </w:rPr>
            </w:pPr>
          </w:p>
        </w:tc>
      </w:tr>
      <w:tr w:rsidR="007E1383" w:rsidTr="2B99A552" w14:paraId="1A34218B" w14:textId="77777777">
        <w:trPr>
          <w:trHeight w:val="497"/>
        </w:trPr>
        <w:tc>
          <w:tcPr>
            <w:tcW w:w="1685" w:type="dxa"/>
            <w:vMerge/>
            <w:tcMar>
              <w:top w:w="100" w:type="dxa"/>
              <w:left w:w="100" w:type="dxa"/>
              <w:bottom w:w="100" w:type="dxa"/>
              <w:right w:w="100" w:type="dxa"/>
            </w:tcMar>
            <w:vAlign w:val="center"/>
          </w:tcPr>
          <w:p w:rsidR="007E1383" w:rsidP="007E1383" w:rsidRDefault="007E1383" w14:paraId="0102BA9C" w14:textId="77777777">
            <w:pPr>
              <w:widowControl w:val="0"/>
              <w:pBdr>
                <w:top w:val="nil"/>
                <w:left w:val="nil"/>
                <w:bottom w:val="nil"/>
                <w:right w:val="nil"/>
                <w:between w:val="nil"/>
              </w:pBdr>
              <w:spacing w:after="0" w:line="240" w:lineRule="auto"/>
            </w:pPr>
          </w:p>
        </w:tc>
        <w:tc>
          <w:tcPr>
            <w:tcW w:w="2810" w:type="dxa"/>
            <w:shd w:val="clear" w:color="auto" w:fill="D6EBC2"/>
            <w:tcMar>
              <w:top w:w="100" w:type="dxa"/>
              <w:left w:w="100" w:type="dxa"/>
              <w:bottom w:w="100" w:type="dxa"/>
              <w:right w:w="100" w:type="dxa"/>
            </w:tcMar>
            <w:vAlign w:val="center"/>
          </w:tcPr>
          <w:p w:rsidRPr="00697244" w:rsidR="007E1383" w:rsidP="007E1383" w:rsidRDefault="007E1383" w14:paraId="60BDA8B2" w14:textId="654FCCA8">
            <w:pPr>
              <w:widowControl w:val="0"/>
              <w:pBdr>
                <w:top w:val="nil"/>
                <w:left w:val="nil"/>
                <w:bottom w:val="nil"/>
                <w:right w:val="nil"/>
                <w:between w:val="nil"/>
              </w:pBdr>
              <w:spacing w:after="0" w:line="240" w:lineRule="auto"/>
              <w:rPr>
                <w:sz w:val="20"/>
                <w:szCs w:val="20"/>
              </w:rPr>
            </w:pPr>
            <w:r w:rsidRPr="00697244">
              <w:rPr>
                <w:sz w:val="20"/>
                <w:szCs w:val="20"/>
              </w:rPr>
              <w:t xml:space="preserve">What </w:t>
            </w:r>
            <w:r w:rsidR="00AB36AF">
              <w:rPr>
                <w:sz w:val="20"/>
                <w:szCs w:val="20"/>
              </w:rPr>
              <w:t>have you learned</w:t>
            </w:r>
            <w:r w:rsidRPr="00697244">
              <w:rPr>
                <w:sz w:val="20"/>
                <w:szCs w:val="20"/>
              </w:rPr>
              <w:t xml:space="preserve"> from this project?</w:t>
            </w:r>
          </w:p>
        </w:tc>
        <w:tc>
          <w:tcPr>
            <w:tcW w:w="4770" w:type="dxa"/>
            <w:shd w:val="clear" w:color="auto" w:fill="D6EBC2"/>
            <w:tcMar>
              <w:top w:w="100" w:type="dxa"/>
              <w:left w:w="100" w:type="dxa"/>
              <w:bottom w:w="100" w:type="dxa"/>
              <w:right w:w="100" w:type="dxa"/>
            </w:tcMar>
            <w:vAlign w:val="center"/>
          </w:tcPr>
          <w:p w:rsidRPr="00697244" w:rsidR="007E1383" w:rsidP="007E1383" w:rsidRDefault="007E1383" w14:paraId="66FD8D14" w14:textId="77777777">
            <w:pPr>
              <w:widowControl w:val="0"/>
              <w:pBdr>
                <w:top w:val="nil"/>
                <w:left w:val="nil"/>
                <w:bottom w:val="nil"/>
                <w:right w:val="nil"/>
                <w:between w:val="nil"/>
              </w:pBdr>
              <w:spacing w:after="0" w:line="240" w:lineRule="auto"/>
              <w:rPr>
                <w:sz w:val="20"/>
                <w:szCs w:val="20"/>
              </w:rPr>
            </w:pPr>
            <w:r w:rsidRPr="00697244">
              <w:rPr>
                <w:sz w:val="20"/>
                <w:szCs w:val="20"/>
              </w:rPr>
              <w:t>Reflect and set new goals for your next project.</w:t>
            </w:r>
          </w:p>
        </w:tc>
        <w:tc>
          <w:tcPr>
            <w:tcW w:w="4990" w:type="dxa"/>
            <w:shd w:val="clear" w:color="auto" w:fill="D6EBC2"/>
            <w:tcMar>
              <w:top w:w="100" w:type="dxa"/>
              <w:left w:w="100" w:type="dxa"/>
              <w:bottom w:w="100" w:type="dxa"/>
              <w:right w:w="100" w:type="dxa"/>
            </w:tcMar>
            <w:vAlign w:val="center"/>
          </w:tcPr>
          <w:p w:rsidRPr="00697244" w:rsidR="007E1383" w:rsidP="007E1383" w:rsidRDefault="007E1383" w14:paraId="281A2A75" w14:textId="77777777">
            <w:pPr>
              <w:widowControl w:val="0"/>
              <w:pBdr>
                <w:top w:val="nil"/>
                <w:left w:val="nil"/>
                <w:bottom w:val="nil"/>
                <w:right w:val="nil"/>
                <w:between w:val="nil"/>
              </w:pBdr>
              <w:spacing w:after="0" w:line="240" w:lineRule="auto"/>
              <w:rPr>
                <w:i/>
                <w:iCs/>
                <w:sz w:val="20"/>
                <w:szCs w:val="20"/>
              </w:rPr>
            </w:pPr>
          </w:p>
        </w:tc>
        <w:tc>
          <w:tcPr>
            <w:tcW w:w="975" w:type="dxa"/>
            <w:shd w:val="clear" w:color="auto" w:fill="D6EBC2"/>
            <w:tcMar>
              <w:top w:w="100" w:type="dxa"/>
              <w:left w:w="100" w:type="dxa"/>
              <w:bottom w:w="100" w:type="dxa"/>
              <w:right w:w="100" w:type="dxa"/>
            </w:tcMar>
            <w:vAlign w:val="center"/>
          </w:tcPr>
          <w:p w:rsidRPr="00697244" w:rsidR="007E1383" w:rsidP="007E1383" w:rsidRDefault="007E1383" w14:paraId="0EDB9D74" w14:textId="77777777">
            <w:pPr>
              <w:widowControl w:val="0"/>
              <w:pBdr>
                <w:top w:val="nil"/>
                <w:left w:val="nil"/>
                <w:bottom w:val="nil"/>
                <w:right w:val="nil"/>
                <w:between w:val="nil"/>
              </w:pBdr>
              <w:spacing w:after="0" w:line="240" w:lineRule="auto"/>
              <w:jc w:val="center"/>
              <w:rPr>
                <w:b/>
                <w:bCs/>
                <w:sz w:val="20"/>
                <w:szCs w:val="20"/>
              </w:rPr>
            </w:pPr>
          </w:p>
        </w:tc>
      </w:tr>
      <w:tr w:rsidR="007E1383" w:rsidTr="2B99A552" w14:paraId="2409ABC7" w14:textId="77777777">
        <w:trPr>
          <w:trHeight w:val="497"/>
        </w:trPr>
        <w:tc>
          <w:tcPr>
            <w:tcW w:w="1685" w:type="dxa"/>
            <w:vMerge/>
            <w:tcMar>
              <w:top w:w="100" w:type="dxa"/>
              <w:left w:w="100" w:type="dxa"/>
              <w:bottom w:w="100" w:type="dxa"/>
              <w:right w:w="100" w:type="dxa"/>
            </w:tcMar>
            <w:vAlign w:val="center"/>
          </w:tcPr>
          <w:p w:rsidR="007E1383" w:rsidP="007E1383" w:rsidRDefault="007E1383" w14:paraId="5CF78006" w14:textId="77777777">
            <w:pPr>
              <w:widowControl w:val="0"/>
              <w:pBdr>
                <w:top w:val="nil"/>
                <w:left w:val="nil"/>
                <w:bottom w:val="nil"/>
                <w:right w:val="nil"/>
                <w:between w:val="nil"/>
              </w:pBdr>
              <w:spacing w:after="0" w:line="240" w:lineRule="auto"/>
            </w:pPr>
          </w:p>
        </w:tc>
        <w:tc>
          <w:tcPr>
            <w:tcW w:w="2810" w:type="dxa"/>
            <w:shd w:val="clear" w:color="auto" w:fill="D6EBC2"/>
            <w:tcMar>
              <w:top w:w="100" w:type="dxa"/>
              <w:left w:w="100" w:type="dxa"/>
              <w:bottom w:w="100" w:type="dxa"/>
              <w:right w:w="100" w:type="dxa"/>
            </w:tcMar>
            <w:vAlign w:val="center"/>
          </w:tcPr>
          <w:p w:rsidRPr="00697244" w:rsidR="007E1383" w:rsidP="007E1383" w:rsidRDefault="007E1383" w14:paraId="1DF75EAB" w14:textId="77777777">
            <w:pPr>
              <w:widowControl w:val="0"/>
              <w:pBdr>
                <w:top w:val="nil"/>
                <w:left w:val="nil"/>
                <w:bottom w:val="nil"/>
                <w:right w:val="nil"/>
                <w:between w:val="nil"/>
              </w:pBdr>
              <w:spacing w:after="0" w:line="240" w:lineRule="auto"/>
              <w:rPr>
                <w:sz w:val="20"/>
                <w:szCs w:val="20"/>
              </w:rPr>
            </w:pPr>
            <w:r w:rsidRPr="00697244">
              <w:rPr>
                <w:sz w:val="20"/>
                <w:szCs w:val="20"/>
              </w:rPr>
              <w:t>How did you close the feedback loop?</w:t>
            </w:r>
          </w:p>
        </w:tc>
        <w:tc>
          <w:tcPr>
            <w:tcW w:w="4770" w:type="dxa"/>
            <w:shd w:val="clear" w:color="auto" w:fill="D6EBC2"/>
            <w:tcMar>
              <w:top w:w="100" w:type="dxa"/>
              <w:left w:w="100" w:type="dxa"/>
              <w:bottom w:w="100" w:type="dxa"/>
              <w:right w:w="100" w:type="dxa"/>
            </w:tcMar>
            <w:vAlign w:val="center"/>
          </w:tcPr>
          <w:p w:rsidRPr="00697244" w:rsidR="007E1383" w:rsidP="007E1383" w:rsidRDefault="007E1383" w14:paraId="35F77C98" w14:textId="77777777">
            <w:pPr>
              <w:widowControl w:val="0"/>
              <w:pBdr>
                <w:top w:val="nil"/>
                <w:left w:val="nil"/>
                <w:bottom w:val="nil"/>
                <w:right w:val="nil"/>
                <w:between w:val="nil"/>
              </w:pBdr>
              <w:spacing w:after="0" w:line="240" w:lineRule="auto"/>
              <w:rPr>
                <w:sz w:val="20"/>
                <w:szCs w:val="20"/>
              </w:rPr>
            </w:pPr>
            <w:r w:rsidRPr="00697244">
              <w:rPr>
                <w:sz w:val="20"/>
                <w:szCs w:val="20"/>
              </w:rPr>
              <w:t>For accountability and relationship building.</w:t>
            </w:r>
          </w:p>
        </w:tc>
        <w:tc>
          <w:tcPr>
            <w:tcW w:w="4990" w:type="dxa"/>
            <w:shd w:val="clear" w:color="auto" w:fill="D6EBC2"/>
            <w:tcMar>
              <w:top w:w="100" w:type="dxa"/>
              <w:left w:w="100" w:type="dxa"/>
              <w:bottom w:w="100" w:type="dxa"/>
              <w:right w:w="100" w:type="dxa"/>
            </w:tcMar>
            <w:vAlign w:val="center"/>
          </w:tcPr>
          <w:p w:rsidRPr="00697244" w:rsidR="007E1383" w:rsidP="007E1383" w:rsidRDefault="007E1383" w14:paraId="7273AF14" w14:textId="77777777">
            <w:pPr>
              <w:pStyle w:val="NoSpacing"/>
            </w:pPr>
          </w:p>
        </w:tc>
        <w:tc>
          <w:tcPr>
            <w:tcW w:w="975" w:type="dxa"/>
            <w:shd w:val="clear" w:color="auto" w:fill="D6EBC2"/>
            <w:tcMar>
              <w:top w:w="100" w:type="dxa"/>
              <w:left w:w="100" w:type="dxa"/>
              <w:bottom w:w="100" w:type="dxa"/>
              <w:right w:w="100" w:type="dxa"/>
            </w:tcMar>
            <w:vAlign w:val="center"/>
          </w:tcPr>
          <w:p w:rsidRPr="00697244" w:rsidR="007E1383" w:rsidP="007E1383" w:rsidRDefault="007E1383" w14:paraId="5B1086A1" w14:textId="77777777">
            <w:pPr>
              <w:widowControl w:val="0"/>
              <w:pBdr>
                <w:top w:val="nil"/>
                <w:left w:val="nil"/>
                <w:bottom w:val="nil"/>
                <w:right w:val="nil"/>
                <w:between w:val="nil"/>
              </w:pBdr>
              <w:spacing w:after="0" w:line="240" w:lineRule="auto"/>
              <w:jc w:val="center"/>
              <w:rPr>
                <w:b/>
                <w:bCs/>
                <w:sz w:val="20"/>
                <w:szCs w:val="20"/>
              </w:rPr>
            </w:pPr>
          </w:p>
        </w:tc>
      </w:tr>
      <w:tr w:rsidR="007E1383" w:rsidTr="2B99A552" w14:paraId="0AE73F8F" w14:textId="77777777">
        <w:trPr>
          <w:trHeight w:val="497"/>
        </w:trPr>
        <w:tc>
          <w:tcPr>
            <w:tcW w:w="1685" w:type="dxa"/>
            <w:vMerge/>
            <w:tcBorders/>
            <w:tcMar>
              <w:top w:w="100" w:type="dxa"/>
              <w:left w:w="100" w:type="dxa"/>
              <w:bottom w:w="100" w:type="dxa"/>
              <w:right w:w="100" w:type="dxa"/>
            </w:tcMar>
            <w:vAlign w:val="center"/>
          </w:tcPr>
          <w:p w:rsidR="007E1383" w:rsidP="007E1383" w:rsidRDefault="007E1383" w14:paraId="220FAA3E" w14:textId="77777777">
            <w:pPr>
              <w:widowControl w:val="0"/>
              <w:pBdr>
                <w:top w:val="nil"/>
                <w:left w:val="nil"/>
                <w:bottom w:val="nil"/>
                <w:right w:val="nil"/>
                <w:between w:val="nil"/>
              </w:pBdr>
              <w:spacing w:after="0" w:line="240" w:lineRule="auto"/>
            </w:pPr>
          </w:p>
        </w:tc>
        <w:tc>
          <w:tcPr>
            <w:tcW w:w="2810" w:type="dxa"/>
            <w:tcBorders>
              <w:bottom w:val="single" w:color="000000" w:themeColor="text1" w:sz="12" w:space="0"/>
            </w:tcBorders>
            <w:shd w:val="clear" w:color="auto" w:fill="D6EBC2"/>
            <w:tcMar>
              <w:top w:w="100" w:type="dxa"/>
              <w:left w:w="100" w:type="dxa"/>
              <w:bottom w:w="100" w:type="dxa"/>
              <w:right w:w="100" w:type="dxa"/>
            </w:tcMar>
            <w:vAlign w:val="center"/>
          </w:tcPr>
          <w:p w:rsidRPr="00697244" w:rsidR="007E1383" w:rsidP="007E1383" w:rsidRDefault="007E1383" w14:paraId="4E02C1CC" w14:textId="146462BD">
            <w:pPr>
              <w:widowControl w:val="0"/>
              <w:pBdr>
                <w:top w:val="nil"/>
                <w:left w:val="nil"/>
                <w:bottom w:val="nil"/>
                <w:right w:val="nil"/>
                <w:between w:val="nil"/>
              </w:pBdr>
              <w:spacing w:after="0" w:line="240" w:lineRule="auto"/>
              <w:rPr>
                <w:sz w:val="20"/>
                <w:szCs w:val="20"/>
              </w:rPr>
            </w:pPr>
            <w:r w:rsidRPr="00697244">
              <w:rPr>
                <w:sz w:val="20"/>
                <w:szCs w:val="20"/>
              </w:rPr>
              <w:t>What leaders or groups could be future partners</w:t>
            </w:r>
            <w:r w:rsidR="00AB36AF">
              <w:rPr>
                <w:sz w:val="20"/>
                <w:szCs w:val="20"/>
              </w:rPr>
              <w:t>/c</w:t>
            </w:r>
            <w:r w:rsidRPr="00697244">
              <w:rPr>
                <w:sz w:val="20"/>
                <w:szCs w:val="20"/>
              </w:rPr>
              <w:t>ontinued relationships?</w:t>
            </w:r>
          </w:p>
        </w:tc>
        <w:tc>
          <w:tcPr>
            <w:tcW w:w="4770" w:type="dxa"/>
            <w:tcBorders>
              <w:bottom w:val="single" w:color="000000" w:themeColor="text1" w:sz="12" w:space="0"/>
            </w:tcBorders>
            <w:shd w:val="clear" w:color="auto" w:fill="D6EBC2"/>
            <w:tcMar>
              <w:top w:w="100" w:type="dxa"/>
              <w:left w:w="100" w:type="dxa"/>
              <w:bottom w:w="100" w:type="dxa"/>
              <w:right w:w="100" w:type="dxa"/>
            </w:tcMar>
            <w:vAlign w:val="center"/>
          </w:tcPr>
          <w:p w:rsidRPr="00697244" w:rsidR="007E1383" w:rsidP="007E1383" w:rsidRDefault="007E1383" w14:paraId="5AD18E91" w14:textId="7D073164">
            <w:pPr>
              <w:widowControl w:val="0"/>
              <w:pBdr>
                <w:top w:val="nil"/>
                <w:left w:val="nil"/>
                <w:bottom w:val="nil"/>
                <w:right w:val="nil"/>
                <w:between w:val="nil"/>
              </w:pBdr>
              <w:spacing w:after="0" w:line="240" w:lineRule="auto"/>
              <w:rPr>
                <w:sz w:val="20"/>
                <w:szCs w:val="20"/>
              </w:rPr>
            </w:pPr>
            <w:r w:rsidRPr="00697244">
              <w:rPr>
                <w:sz w:val="20"/>
                <w:szCs w:val="20"/>
              </w:rPr>
              <w:t>Critical for building a strong network and future engagement work.</w:t>
            </w:r>
            <w:r w:rsidR="00BC6A9E">
              <w:rPr>
                <w:sz w:val="20"/>
                <w:szCs w:val="20"/>
              </w:rPr>
              <w:t xml:space="preserve"> </w:t>
            </w:r>
            <w:r w:rsidRPr="00697244">
              <w:rPr>
                <w:sz w:val="20"/>
                <w:szCs w:val="20"/>
              </w:rPr>
              <w:t>Record these in Vantage Point.</w:t>
            </w:r>
          </w:p>
        </w:tc>
        <w:tc>
          <w:tcPr>
            <w:tcW w:w="4990" w:type="dxa"/>
            <w:shd w:val="clear" w:color="auto" w:fill="D6EBC2"/>
            <w:tcMar>
              <w:top w:w="100" w:type="dxa"/>
              <w:left w:w="100" w:type="dxa"/>
              <w:bottom w:w="100" w:type="dxa"/>
              <w:right w:w="100" w:type="dxa"/>
            </w:tcMar>
            <w:vAlign w:val="center"/>
          </w:tcPr>
          <w:p w:rsidRPr="00697244" w:rsidR="007E1383" w:rsidP="007E1383" w:rsidRDefault="007E1383" w14:paraId="34573A40" w14:textId="2AF6DD86">
            <w:pPr>
              <w:widowControl w:val="0"/>
              <w:pBdr>
                <w:top w:val="nil"/>
                <w:left w:val="nil"/>
                <w:bottom w:val="nil"/>
                <w:right w:val="nil"/>
                <w:between w:val="nil"/>
              </w:pBdr>
              <w:spacing w:after="0" w:line="240" w:lineRule="auto"/>
              <w:rPr>
                <w:i/>
                <w:iCs/>
                <w:sz w:val="20"/>
                <w:szCs w:val="20"/>
              </w:rPr>
            </w:pPr>
          </w:p>
        </w:tc>
        <w:tc>
          <w:tcPr>
            <w:tcW w:w="975" w:type="dxa"/>
            <w:shd w:val="clear" w:color="auto" w:fill="D6EBC2"/>
            <w:tcMar>
              <w:top w:w="100" w:type="dxa"/>
              <w:left w:w="100" w:type="dxa"/>
              <w:bottom w:w="100" w:type="dxa"/>
              <w:right w:w="100" w:type="dxa"/>
            </w:tcMar>
            <w:vAlign w:val="center"/>
          </w:tcPr>
          <w:p w:rsidRPr="00697244" w:rsidR="007E1383" w:rsidP="007E1383" w:rsidRDefault="007E1383" w14:paraId="11628078" w14:textId="77777777">
            <w:pPr>
              <w:widowControl w:val="0"/>
              <w:pBdr>
                <w:top w:val="nil"/>
                <w:left w:val="nil"/>
                <w:bottom w:val="nil"/>
                <w:right w:val="nil"/>
                <w:between w:val="nil"/>
              </w:pBdr>
              <w:spacing w:after="0" w:line="240" w:lineRule="auto"/>
              <w:jc w:val="center"/>
              <w:rPr>
                <w:b/>
                <w:bCs/>
                <w:sz w:val="20"/>
                <w:szCs w:val="20"/>
              </w:rPr>
            </w:pPr>
          </w:p>
        </w:tc>
      </w:tr>
      <w:tr w:rsidR="007E1383" w:rsidTr="2B99A552" w14:paraId="24D462FC" w14:textId="77777777">
        <w:trPr>
          <w:trHeight w:val="504"/>
        </w:trPr>
        <w:tc>
          <w:tcPr>
            <w:tcW w:w="1685" w:type="dxa"/>
            <w:tcBorders>
              <w:left w:val="nil"/>
              <w:bottom w:val="nil"/>
              <w:right w:val="nil"/>
            </w:tcBorders>
            <w:tcMar>
              <w:top w:w="100" w:type="dxa"/>
              <w:left w:w="100" w:type="dxa"/>
              <w:bottom w:w="100" w:type="dxa"/>
              <w:right w:w="100" w:type="dxa"/>
            </w:tcMar>
            <w:vAlign w:val="center"/>
          </w:tcPr>
          <w:p w:rsidR="007E1383" w:rsidP="007E1383" w:rsidRDefault="007E1383" w14:paraId="647DFAC2" w14:textId="77777777">
            <w:pPr>
              <w:widowControl w:val="0"/>
              <w:pBdr>
                <w:top w:val="nil"/>
                <w:left w:val="nil"/>
                <w:bottom w:val="nil"/>
                <w:right w:val="nil"/>
                <w:between w:val="nil"/>
              </w:pBdr>
              <w:spacing w:after="0" w:line="240" w:lineRule="auto"/>
              <w:rPr>
                <w:color w:val="003865"/>
                <w:sz w:val="20"/>
                <w:szCs w:val="20"/>
              </w:rPr>
            </w:pPr>
          </w:p>
        </w:tc>
        <w:tc>
          <w:tcPr>
            <w:tcW w:w="2810" w:type="dxa"/>
            <w:tcBorders>
              <w:left w:val="nil"/>
              <w:bottom w:val="nil"/>
              <w:right w:val="nil"/>
            </w:tcBorders>
            <w:tcMar>
              <w:top w:w="100" w:type="dxa"/>
              <w:left w:w="100" w:type="dxa"/>
              <w:bottom w:w="100" w:type="dxa"/>
              <w:right w:w="100" w:type="dxa"/>
            </w:tcMar>
            <w:vAlign w:val="center"/>
          </w:tcPr>
          <w:p w:rsidR="007E1383" w:rsidP="007E1383" w:rsidRDefault="007E1383" w14:paraId="5009CBF4" w14:textId="77777777">
            <w:pPr>
              <w:widowControl w:val="0"/>
              <w:pBdr>
                <w:top w:val="nil"/>
                <w:left w:val="nil"/>
                <w:bottom w:val="nil"/>
                <w:right w:val="nil"/>
                <w:between w:val="nil"/>
              </w:pBdr>
              <w:spacing w:after="0" w:line="240" w:lineRule="auto"/>
              <w:rPr>
                <w:color w:val="003865"/>
                <w:sz w:val="20"/>
                <w:szCs w:val="20"/>
              </w:rPr>
            </w:pPr>
          </w:p>
        </w:tc>
        <w:tc>
          <w:tcPr>
            <w:tcW w:w="4770" w:type="dxa"/>
            <w:tcBorders>
              <w:left w:val="nil"/>
              <w:bottom w:val="nil"/>
            </w:tcBorders>
            <w:tcMar>
              <w:top w:w="100" w:type="dxa"/>
              <w:left w:w="100" w:type="dxa"/>
              <w:bottom w:w="100" w:type="dxa"/>
              <w:right w:w="100" w:type="dxa"/>
            </w:tcMar>
            <w:vAlign w:val="center"/>
          </w:tcPr>
          <w:p w:rsidR="007E1383" w:rsidP="007E1383" w:rsidRDefault="007E1383" w14:paraId="22E22390" w14:textId="77777777">
            <w:pPr>
              <w:widowControl w:val="0"/>
              <w:pBdr>
                <w:top w:val="nil"/>
                <w:left w:val="nil"/>
                <w:bottom w:val="nil"/>
                <w:right w:val="nil"/>
                <w:between w:val="nil"/>
              </w:pBdr>
              <w:spacing w:after="0" w:line="240" w:lineRule="auto"/>
              <w:rPr>
                <w:color w:val="003865"/>
                <w:sz w:val="20"/>
                <w:szCs w:val="20"/>
              </w:rPr>
            </w:pPr>
          </w:p>
        </w:tc>
        <w:tc>
          <w:tcPr>
            <w:tcW w:w="4990" w:type="dxa"/>
            <w:shd w:val="clear" w:color="auto" w:fill="414042"/>
            <w:tcMar>
              <w:top w:w="100" w:type="dxa"/>
              <w:left w:w="100" w:type="dxa"/>
              <w:bottom w:w="100" w:type="dxa"/>
              <w:right w:w="100" w:type="dxa"/>
            </w:tcMar>
            <w:vAlign w:val="center"/>
          </w:tcPr>
          <w:p w:rsidRPr="00F9424F" w:rsidR="007E1383" w:rsidP="007E1383" w:rsidRDefault="007E1383" w14:paraId="587B0F92" w14:textId="77777777">
            <w:pPr>
              <w:widowControl w:val="0"/>
              <w:pBdr>
                <w:top w:val="nil"/>
                <w:left w:val="nil"/>
                <w:bottom w:val="nil"/>
                <w:right w:val="nil"/>
                <w:between w:val="nil"/>
              </w:pBdr>
              <w:spacing w:after="0" w:line="240" w:lineRule="auto"/>
              <w:jc w:val="right"/>
              <w:rPr>
                <w:b/>
                <w:color w:val="FFFFFF" w:themeColor="background1"/>
                <w:sz w:val="20"/>
                <w:szCs w:val="20"/>
              </w:rPr>
            </w:pPr>
            <w:r w:rsidRPr="00F9424F">
              <w:rPr>
                <w:b/>
                <w:color w:val="FFFFFF" w:themeColor="background1"/>
                <w:sz w:val="20"/>
                <w:szCs w:val="20"/>
              </w:rPr>
              <w:t>TOTAL</w:t>
            </w:r>
          </w:p>
        </w:tc>
        <w:tc>
          <w:tcPr>
            <w:tcW w:w="975" w:type="dxa"/>
            <w:shd w:val="clear" w:color="auto" w:fill="414042"/>
            <w:tcMar>
              <w:top w:w="100" w:type="dxa"/>
              <w:left w:w="100" w:type="dxa"/>
              <w:bottom w:w="100" w:type="dxa"/>
              <w:right w:w="100" w:type="dxa"/>
            </w:tcMar>
            <w:vAlign w:val="center"/>
          </w:tcPr>
          <w:p w:rsidRPr="00F9424F" w:rsidR="007E1383" w:rsidP="79164563" w:rsidRDefault="14B2CA31" w14:paraId="04114017" w14:textId="7BD888E6">
            <w:pPr>
              <w:widowControl w:val="0"/>
              <w:pBdr>
                <w:top w:val="nil"/>
                <w:left w:val="nil"/>
                <w:bottom w:val="nil"/>
                <w:right w:val="nil"/>
                <w:between w:val="nil"/>
              </w:pBdr>
              <w:spacing w:after="0" w:line="240" w:lineRule="auto"/>
              <w:jc w:val="center"/>
              <w:rPr>
                <w:b/>
                <w:bCs/>
                <w:color w:val="FFFFFF" w:themeColor="background1"/>
                <w:sz w:val="20"/>
                <w:szCs w:val="20"/>
              </w:rPr>
            </w:pPr>
            <w:r w:rsidRPr="79164563">
              <w:rPr>
                <w:b/>
                <w:bCs/>
                <w:color w:val="FFFFFF" w:themeColor="background1"/>
                <w:sz w:val="20"/>
                <w:szCs w:val="20"/>
              </w:rPr>
              <w:t>0</w:t>
            </w:r>
          </w:p>
        </w:tc>
      </w:tr>
    </w:tbl>
    <w:p w:rsidR="00965D5E" w:rsidRDefault="00AF5AC7" w14:paraId="02E632F8" w14:textId="3F0160D1">
      <w:pPr>
        <w:pStyle w:val="Heading1"/>
      </w:pPr>
      <w:r>
        <w:lastRenderedPageBreak/>
        <w:t xml:space="preserve">Scoring </w:t>
      </w:r>
    </w:p>
    <w:tbl>
      <w:tblPr>
        <w:tblW w:w="15135"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600" w:firstRow="0" w:lastRow="0" w:firstColumn="0" w:lastColumn="0" w:noHBand="1" w:noVBand="1"/>
      </w:tblPr>
      <w:tblGrid>
        <w:gridCol w:w="1245"/>
        <w:gridCol w:w="5955"/>
        <w:gridCol w:w="7935"/>
      </w:tblGrid>
      <w:tr w:rsidR="00965D5E" w:rsidTr="00387666" w14:paraId="00D1310D" w14:textId="77777777">
        <w:trPr>
          <w:trHeight w:val="477"/>
        </w:trPr>
        <w:tc>
          <w:tcPr>
            <w:tcW w:w="1245" w:type="dxa"/>
            <w:shd w:val="clear" w:color="auto" w:fill="FAAB54"/>
            <w:tcMar>
              <w:top w:w="100" w:type="dxa"/>
              <w:left w:w="100" w:type="dxa"/>
              <w:bottom w:w="100" w:type="dxa"/>
              <w:right w:w="100" w:type="dxa"/>
            </w:tcMar>
            <w:vAlign w:val="center"/>
          </w:tcPr>
          <w:p w:rsidRPr="001C7EF0" w:rsidR="00965D5E" w:rsidRDefault="00AF5AC7" w14:paraId="543E0A44" w14:textId="77777777">
            <w:pPr>
              <w:widowControl w:val="0"/>
              <w:spacing w:after="0" w:line="276" w:lineRule="auto"/>
              <w:jc w:val="center"/>
              <w:rPr>
                <w:b/>
                <w:color w:val="FFFFFF" w:themeColor="background1"/>
                <w:sz w:val="24"/>
                <w:szCs w:val="24"/>
              </w:rPr>
            </w:pPr>
            <w:r w:rsidRPr="001C7EF0">
              <w:rPr>
                <w:b/>
                <w:color w:val="FFFFFF" w:themeColor="background1"/>
                <w:sz w:val="24"/>
                <w:szCs w:val="24"/>
              </w:rPr>
              <w:t>Range</w:t>
            </w:r>
          </w:p>
        </w:tc>
        <w:tc>
          <w:tcPr>
            <w:tcW w:w="5955" w:type="dxa"/>
            <w:shd w:val="clear" w:color="auto" w:fill="FAAB54"/>
            <w:tcMar>
              <w:top w:w="100" w:type="dxa"/>
              <w:left w:w="100" w:type="dxa"/>
              <w:bottom w:w="100" w:type="dxa"/>
              <w:right w:w="100" w:type="dxa"/>
            </w:tcMar>
            <w:vAlign w:val="center"/>
          </w:tcPr>
          <w:p w:rsidRPr="001C7EF0" w:rsidR="00965D5E" w:rsidRDefault="00AF5AC7" w14:paraId="6B1CB90E" w14:textId="77777777">
            <w:pPr>
              <w:widowControl w:val="0"/>
              <w:spacing w:after="0" w:line="276" w:lineRule="auto"/>
              <w:rPr>
                <w:b/>
                <w:color w:val="FFFFFF" w:themeColor="background1"/>
                <w:sz w:val="24"/>
                <w:szCs w:val="24"/>
              </w:rPr>
            </w:pPr>
            <w:r w:rsidRPr="001C7EF0">
              <w:rPr>
                <w:b/>
                <w:color w:val="FFFFFF" w:themeColor="background1"/>
                <w:sz w:val="24"/>
                <w:szCs w:val="24"/>
              </w:rPr>
              <w:t>Progress</w:t>
            </w:r>
          </w:p>
        </w:tc>
        <w:tc>
          <w:tcPr>
            <w:tcW w:w="7935" w:type="dxa"/>
            <w:shd w:val="clear" w:color="auto" w:fill="FAAB54"/>
            <w:tcMar>
              <w:top w:w="100" w:type="dxa"/>
              <w:left w:w="100" w:type="dxa"/>
              <w:bottom w:w="100" w:type="dxa"/>
              <w:right w:w="100" w:type="dxa"/>
            </w:tcMar>
            <w:vAlign w:val="center"/>
          </w:tcPr>
          <w:p w:rsidRPr="001C7EF0" w:rsidR="00965D5E" w:rsidRDefault="00AF5AC7" w14:paraId="47F44393" w14:textId="77777777">
            <w:pPr>
              <w:widowControl w:val="0"/>
              <w:spacing w:after="0" w:line="276" w:lineRule="auto"/>
              <w:rPr>
                <w:b/>
                <w:color w:val="FFFFFF" w:themeColor="background1"/>
                <w:sz w:val="24"/>
                <w:szCs w:val="24"/>
              </w:rPr>
            </w:pPr>
            <w:r w:rsidRPr="001C7EF0">
              <w:rPr>
                <w:b/>
                <w:color w:val="FFFFFF" w:themeColor="background1"/>
                <w:sz w:val="24"/>
                <w:szCs w:val="24"/>
              </w:rPr>
              <w:t>Suggestions</w:t>
            </w:r>
          </w:p>
        </w:tc>
      </w:tr>
      <w:tr w:rsidR="00965D5E" w:rsidTr="00387666" w14:paraId="74F0F3D8" w14:textId="77777777">
        <w:trPr>
          <w:trHeight w:val="477"/>
        </w:trPr>
        <w:tc>
          <w:tcPr>
            <w:tcW w:w="1245" w:type="dxa"/>
            <w:vMerge w:val="restart"/>
            <w:shd w:val="clear" w:color="auto" w:fill="FAAB54"/>
            <w:tcMar>
              <w:top w:w="100" w:type="dxa"/>
              <w:left w:w="100" w:type="dxa"/>
              <w:bottom w:w="100" w:type="dxa"/>
              <w:right w:w="100" w:type="dxa"/>
            </w:tcMar>
            <w:vAlign w:val="center"/>
          </w:tcPr>
          <w:p w:rsidRPr="001C7EF0" w:rsidR="00965D5E" w:rsidRDefault="00AF5AC7" w14:paraId="7453809C" w14:textId="77777777">
            <w:pPr>
              <w:widowControl w:val="0"/>
              <w:spacing w:after="0" w:line="276" w:lineRule="auto"/>
              <w:jc w:val="center"/>
              <w:rPr>
                <w:b/>
                <w:color w:val="FFFFFF" w:themeColor="background1"/>
                <w:sz w:val="24"/>
                <w:szCs w:val="24"/>
              </w:rPr>
            </w:pPr>
            <w:r w:rsidRPr="001C7EF0">
              <w:rPr>
                <w:b/>
                <w:color w:val="FFFFFF" w:themeColor="background1"/>
                <w:sz w:val="24"/>
                <w:szCs w:val="24"/>
              </w:rPr>
              <w:t>27 - 30</w:t>
            </w:r>
          </w:p>
        </w:tc>
        <w:tc>
          <w:tcPr>
            <w:tcW w:w="5955" w:type="dxa"/>
            <w:vMerge w:val="restart"/>
            <w:shd w:val="clear" w:color="auto" w:fill="FDE1C4"/>
            <w:tcMar>
              <w:top w:w="100" w:type="dxa"/>
              <w:left w:w="100" w:type="dxa"/>
              <w:bottom w:w="100" w:type="dxa"/>
              <w:right w:w="100" w:type="dxa"/>
            </w:tcMar>
            <w:vAlign w:val="center"/>
          </w:tcPr>
          <w:p w:rsidRPr="00697244" w:rsidR="00965D5E" w:rsidP="72A6448D" w:rsidRDefault="00AF5AC7" w14:paraId="4279C60D" w14:textId="77777777">
            <w:pPr>
              <w:widowControl w:val="0"/>
              <w:spacing w:after="0" w:line="276" w:lineRule="auto"/>
              <w:rPr>
                <w:sz w:val="20"/>
                <w:szCs w:val="20"/>
              </w:rPr>
            </w:pPr>
            <w:r w:rsidRPr="00697244">
              <w:rPr>
                <w:sz w:val="20"/>
                <w:szCs w:val="20"/>
              </w:rPr>
              <w:t xml:space="preserve">Exemplary work on your equity-focused actions and efforts! You are well-prepared for successfully implementing an equitable plan and have shown excellent initiative and thoughtful care for this work. You are moving toward true inclusion and awareness. Because of your commitment to equity, the communities you serve will have an important voice in the happenings in their schools. When you commit to engaging and empowering all, you are one step closer on the journey to social justice. Thank you! </w:t>
            </w:r>
          </w:p>
        </w:tc>
        <w:tc>
          <w:tcPr>
            <w:tcW w:w="7935" w:type="dxa"/>
            <w:shd w:val="clear" w:color="auto" w:fill="FDE1C4"/>
            <w:tcMar>
              <w:top w:w="100" w:type="dxa"/>
              <w:left w:w="100" w:type="dxa"/>
              <w:bottom w:w="100" w:type="dxa"/>
              <w:right w:w="100" w:type="dxa"/>
            </w:tcMar>
            <w:vAlign w:val="center"/>
          </w:tcPr>
          <w:p w:rsidRPr="00697244" w:rsidR="00965D5E" w:rsidP="72A6448D" w:rsidRDefault="00AF5AC7" w14:paraId="54AFBCF5" w14:textId="77777777">
            <w:pPr>
              <w:widowControl w:val="0"/>
              <w:spacing w:after="0" w:line="276" w:lineRule="auto"/>
              <w:rPr>
                <w:sz w:val="20"/>
                <w:szCs w:val="20"/>
              </w:rPr>
            </w:pPr>
            <w:r w:rsidRPr="00697244">
              <w:rPr>
                <w:sz w:val="20"/>
                <w:szCs w:val="20"/>
              </w:rPr>
              <w:t>Continue to use your position to uplift those who have been historically untapped and give voice to those generally not asked to speak.</w:t>
            </w:r>
          </w:p>
        </w:tc>
      </w:tr>
      <w:tr w:rsidR="00965D5E" w:rsidTr="00387666" w14:paraId="29FC3337" w14:textId="77777777">
        <w:trPr>
          <w:trHeight w:val="489"/>
        </w:trPr>
        <w:tc>
          <w:tcPr>
            <w:tcW w:w="1245" w:type="dxa"/>
            <w:vMerge/>
            <w:shd w:val="clear" w:color="auto" w:fill="FAAB54"/>
            <w:tcMar>
              <w:top w:w="100" w:type="dxa"/>
              <w:left w:w="100" w:type="dxa"/>
              <w:bottom w:w="100" w:type="dxa"/>
              <w:right w:w="100" w:type="dxa"/>
            </w:tcMar>
            <w:vAlign w:val="center"/>
          </w:tcPr>
          <w:p w:rsidRPr="001C7EF0" w:rsidR="00965D5E" w:rsidRDefault="00965D5E" w14:paraId="5AC79470" w14:textId="77777777">
            <w:pPr>
              <w:widowControl w:val="0"/>
              <w:spacing w:after="0" w:line="240" w:lineRule="auto"/>
              <w:jc w:val="center"/>
              <w:rPr>
                <w:b/>
                <w:color w:val="FFFFFF" w:themeColor="background1"/>
                <w:sz w:val="20"/>
                <w:szCs w:val="20"/>
              </w:rPr>
            </w:pPr>
          </w:p>
        </w:tc>
        <w:tc>
          <w:tcPr>
            <w:tcW w:w="5955" w:type="dxa"/>
            <w:vMerge/>
            <w:shd w:val="clear" w:color="auto" w:fill="FDE1C4"/>
            <w:tcMar>
              <w:top w:w="100" w:type="dxa"/>
              <w:left w:w="100" w:type="dxa"/>
              <w:bottom w:w="100" w:type="dxa"/>
              <w:right w:w="100" w:type="dxa"/>
            </w:tcMar>
            <w:vAlign w:val="center"/>
          </w:tcPr>
          <w:p w:rsidRPr="00697244" w:rsidR="00965D5E" w:rsidRDefault="00965D5E" w14:paraId="359666FA" w14:textId="77777777">
            <w:pPr>
              <w:widowControl w:val="0"/>
              <w:spacing w:after="0" w:line="240" w:lineRule="auto"/>
              <w:rPr>
                <w:sz w:val="20"/>
                <w:szCs w:val="20"/>
              </w:rPr>
            </w:pPr>
          </w:p>
        </w:tc>
        <w:tc>
          <w:tcPr>
            <w:tcW w:w="7935" w:type="dxa"/>
            <w:shd w:val="clear" w:color="auto" w:fill="FDE1C4"/>
            <w:tcMar>
              <w:top w:w="100" w:type="dxa"/>
              <w:left w:w="100" w:type="dxa"/>
              <w:bottom w:w="100" w:type="dxa"/>
              <w:right w:w="100" w:type="dxa"/>
            </w:tcMar>
            <w:vAlign w:val="center"/>
          </w:tcPr>
          <w:p w:rsidRPr="00697244" w:rsidR="00965D5E" w:rsidP="72A6448D" w:rsidRDefault="00AF5AC7" w14:paraId="65F959F0" w14:textId="77777777">
            <w:pPr>
              <w:widowControl w:val="0"/>
              <w:spacing w:after="0" w:line="276" w:lineRule="auto"/>
              <w:rPr>
                <w:sz w:val="20"/>
                <w:szCs w:val="20"/>
              </w:rPr>
            </w:pPr>
            <w:r w:rsidRPr="00697244">
              <w:rPr>
                <w:sz w:val="20"/>
                <w:szCs w:val="20"/>
              </w:rPr>
              <w:t xml:space="preserve">Continue to gather information and resources from your communities. Take note of where you have been </w:t>
            </w:r>
            <w:proofErr w:type="gramStart"/>
            <w:r w:rsidRPr="00697244">
              <w:rPr>
                <w:sz w:val="20"/>
                <w:szCs w:val="20"/>
              </w:rPr>
              <w:t>successful</w:t>
            </w:r>
            <w:proofErr w:type="gramEnd"/>
            <w:r w:rsidRPr="00697244">
              <w:rPr>
                <w:sz w:val="20"/>
                <w:szCs w:val="20"/>
              </w:rPr>
              <w:t xml:space="preserve"> and your work is supporting the communities you serve.</w:t>
            </w:r>
          </w:p>
        </w:tc>
      </w:tr>
      <w:tr w:rsidR="00965D5E" w:rsidTr="00387666" w14:paraId="55703C5B" w14:textId="77777777">
        <w:trPr>
          <w:trHeight w:val="489"/>
        </w:trPr>
        <w:tc>
          <w:tcPr>
            <w:tcW w:w="1245" w:type="dxa"/>
            <w:vMerge/>
            <w:shd w:val="clear" w:color="auto" w:fill="FAAB54"/>
            <w:tcMar>
              <w:top w:w="100" w:type="dxa"/>
              <w:left w:w="100" w:type="dxa"/>
              <w:bottom w:w="100" w:type="dxa"/>
              <w:right w:w="100" w:type="dxa"/>
            </w:tcMar>
            <w:vAlign w:val="center"/>
          </w:tcPr>
          <w:p w:rsidRPr="001C7EF0" w:rsidR="00965D5E" w:rsidRDefault="00965D5E" w14:paraId="4B459574" w14:textId="77777777">
            <w:pPr>
              <w:widowControl w:val="0"/>
              <w:spacing w:after="0" w:line="240" w:lineRule="auto"/>
              <w:jc w:val="center"/>
              <w:rPr>
                <w:b/>
                <w:color w:val="FFFFFF" w:themeColor="background1"/>
                <w:sz w:val="20"/>
                <w:szCs w:val="20"/>
              </w:rPr>
            </w:pPr>
          </w:p>
        </w:tc>
        <w:tc>
          <w:tcPr>
            <w:tcW w:w="5955" w:type="dxa"/>
            <w:vMerge/>
            <w:shd w:val="clear" w:color="auto" w:fill="FDE1C4"/>
            <w:tcMar>
              <w:top w:w="100" w:type="dxa"/>
              <w:left w:w="100" w:type="dxa"/>
              <w:bottom w:w="100" w:type="dxa"/>
              <w:right w:w="100" w:type="dxa"/>
            </w:tcMar>
            <w:vAlign w:val="center"/>
          </w:tcPr>
          <w:p w:rsidRPr="00697244" w:rsidR="00965D5E" w:rsidRDefault="00965D5E" w14:paraId="47836020" w14:textId="77777777">
            <w:pPr>
              <w:widowControl w:val="0"/>
              <w:spacing w:after="0" w:line="240" w:lineRule="auto"/>
              <w:rPr>
                <w:sz w:val="20"/>
                <w:szCs w:val="20"/>
              </w:rPr>
            </w:pPr>
          </w:p>
        </w:tc>
        <w:tc>
          <w:tcPr>
            <w:tcW w:w="7935" w:type="dxa"/>
            <w:shd w:val="clear" w:color="auto" w:fill="FDE1C4"/>
            <w:tcMar>
              <w:top w:w="100" w:type="dxa"/>
              <w:left w:w="100" w:type="dxa"/>
              <w:bottom w:w="100" w:type="dxa"/>
              <w:right w:w="100" w:type="dxa"/>
            </w:tcMar>
            <w:vAlign w:val="center"/>
          </w:tcPr>
          <w:p w:rsidRPr="00697244" w:rsidR="00965D5E" w:rsidP="72A6448D" w:rsidRDefault="00AF5AC7" w14:paraId="160B956D" w14:textId="77777777">
            <w:pPr>
              <w:widowControl w:val="0"/>
              <w:spacing w:after="0" w:line="276" w:lineRule="auto"/>
              <w:rPr>
                <w:sz w:val="20"/>
                <w:szCs w:val="20"/>
              </w:rPr>
            </w:pPr>
            <w:r w:rsidRPr="00697244">
              <w:rPr>
                <w:sz w:val="20"/>
                <w:szCs w:val="20"/>
              </w:rPr>
              <w:t xml:space="preserve">Keep the scorecard handy throughout the plan so you </w:t>
            </w:r>
            <w:proofErr w:type="gramStart"/>
            <w:r w:rsidRPr="00697244">
              <w:rPr>
                <w:sz w:val="20"/>
                <w:szCs w:val="20"/>
              </w:rPr>
              <w:t>are able to</w:t>
            </w:r>
            <w:proofErr w:type="gramEnd"/>
            <w:r w:rsidRPr="00697244">
              <w:rPr>
                <w:sz w:val="20"/>
                <w:szCs w:val="20"/>
              </w:rPr>
              <w:t xml:space="preserve"> refer to it regularly. The more you refer to it and answer the questions, the more natural it will be to stay equity-focused in </w:t>
            </w:r>
            <w:proofErr w:type="gramStart"/>
            <w:r w:rsidRPr="00697244">
              <w:rPr>
                <w:sz w:val="20"/>
                <w:szCs w:val="20"/>
              </w:rPr>
              <w:t>all of</w:t>
            </w:r>
            <w:proofErr w:type="gramEnd"/>
            <w:r w:rsidRPr="00697244">
              <w:rPr>
                <w:sz w:val="20"/>
                <w:szCs w:val="20"/>
              </w:rPr>
              <w:t xml:space="preserve"> your work.</w:t>
            </w:r>
          </w:p>
        </w:tc>
      </w:tr>
      <w:tr w:rsidR="00965D5E" w:rsidTr="00387666" w14:paraId="6701933E" w14:textId="77777777">
        <w:tc>
          <w:tcPr>
            <w:tcW w:w="1245" w:type="dxa"/>
            <w:vMerge w:val="restart"/>
            <w:shd w:val="clear" w:color="auto" w:fill="FAAB54"/>
            <w:tcMar>
              <w:top w:w="100" w:type="dxa"/>
              <w:left w:w="100" w:type="dxa"/>
              <w:bottom w:w="100" w:type="dxa"/>
              <w:right w:w="100" w:type="dxa"/>
            </w:tcMar>
            <w:vAlign w:val="center"/>
          </w:tcPr>
          <w:p w:rsidRPr="001C7EF0" w:rsidR="00965D5E" w:rsidRDefault="00AF5AC7" w14:paraId="4DC84D05" w14:textId="77777777">
            <w:pPr>
              <w:widowControl w:val="0"/>
              <w:spacing w:after="0" w:line="276" w:lineRule="auto"/>
              <w:jc w:val="center"/>
              <w:rPr>
                <w:b/>
                <w:color w:val="FFFFFF" w:themeColor="background1"/>
                <w:sz w:val="24"/>
                <w:szCs w:val="24"/>
              </w:rPr>
            </w:pPr>
            <w:r w:rsidRPr="001C7EF0">
              <w:rPr>
                <w:b/>
                <w:color w:val="FFFFFF" w:themeColor="background1"/>
                <w:sz w:val="24"/>
                <w:szCs w:val="24"/>
              </w:rPr>
              <w:t>23- 26</w:t>
            </w:r>
          </w:p>
        </w:tc>
        <w:tc>
          <w:tcPr>
            <w:tcW w:w="5955" w:type="dxa"/>
            <w:vMerge w:val="restart"/>
            <w:shd w:val="clear" w:color="auto" w:fill="FDE1C4"/>
            <w:tcMar>
              <w:top w:w="100" w:type="dxa"/>
              <w:left w:w="100" w:type="dxa"/>
              <w:bottom w:w="100" w:type="dxa"/>
              <w:right w:w="100" w:type="dxa"/>
            </w:tcMar>
            <w:vAlign w:val="center"/>
          </w:tcPr>
          <w:p w:rsidRPr="00697244" w:rsidR="00965D5E" w:rsidP="72A6448D" w:rsidRDefault="00AF5AC7" w14:paraId="183F8A1E" w14:textId="77777777">
            <w:pPr>
              <w:widowControl w:val="0"/>
              <w:spacing w:after="0" w:line="276" w:lineRule="auto"/>
              <w:rPr>
                <w:sz w:val="20"/>
                <w:szCs w:val="20"/>
              </w:rPr>
            </w:pPr>
            <w:r w:rsidRPr="00697244">
              <w:rPr>
                <w:sz w:val="20"/>
                <w:szCs w:val="20"/>
              </w:rPr>
              <w:t>Good effort on your equity-focused plan/project! You most likely made a positive impact on the communities you serve. Your plan is on track; however, you could use some additional information and effort in preparing your plan. Consider returning to this document to add information as you go, it will be a benefit to your plan. Thank you for your dedication.</w:t>
            </w:r>
          </w:p>
        </w:tc>
        <w:tc>
          <w:tcPr>
            <w:tcW w:w="7935" w:type="dxa"/>
            <w:shd w:val="clear" w:color="auto" w:fill="FDE1C4"/>
            <w:tcMar>
              <w:top w:w="100" w:type="dxa"/>
              <w:left w:w="100" w:type="dxa"/>
              <w:bottom w:w="100" w:type="dxa"/>
              <w:right w:w="100" w:type="dxa"/>
            </w:tcMar>
            <w:vAlign w:val="center"/>
          </w:tcPr>
          <w:p w:rsidRPr="00697244" w:rsidR="00965D5E" w:rsidP="72A6448D" w:rsidRDefault="00AF5AC7" w14:paraId="58A25772" w14:textId="77777777">
            <w:pPr>
              <w:widowControl w:val="0"/>
              <w:spacing w:after="0" w:line="276" w:lineRule="auto"/>
              <w:rPr>
                <w:sz w:val="20"/>
                <w:szCs w:val="20"/>
              </w:rPr>
            </w:pPr>
            <w:r w:rsidRPr="00697244">
              <w:rPr>
                <w:sz w:val="20"/>
                <w:szCs w:val="20"/>
              </w:rPr>
              <w:t>Ask community representatives if they could help provide more information about the area. Do some investigating into the history, demographics and culture. As you gather information, update your scores.</w:t>
            </w:r>
          </w:p>
        </w:tc>
      </w:tr>
      <w:tr w:rsidR="00965D5E" w:rsidTr="00387666" w14:paraId="733B490A" w14:textId="77777777">
        <w:trPr>
          <w:trHeight w:val="489"/>
        </w:trPr>
        <w:tc>
          <w:tcPr>
            <w:tcW w:w="1245" w:type="dxa"/>
            <w:vMerge/>
            <w:shd w:val="clear" w:color="auto" w:fill="FAAB54"/>
            <w:tcMar>
              <w:top w:w="100" w:type="dxa"/>
              <w:left w:w="100" w:type="dxa"/>
              <w:bottom w:w="100" w:type="dxa"/>
              <w:right w:w="100" w:type="dxa"/>
            </w:tcMar>
            <w:vAlign w:val="center"/>
          </w:tcPr>
          <w:p w:rsidRPr="001C7EF0" w:rsidR="00965D5E" w:rsidRDefault="00965D5E" w14:paraId="427AA1C4" w14:textId="77777777">
            <w:pPr>
              <w:widowControl w:val="0"/>
              <w:spacing w:after="0" w:line="240" w:lineRule="auto"/>
              <w:jc w:val="center"/>
              <w:rPr>
                <w:b/>
                <w:color w:val="FFFFFF" w:themeColor="background1"/>
                <w:sz w:val="20"/>
                <w:szCs w:val="20"/>
              </w:rPr>
            </w:pPr>
          </w:p>
        </w:tc>
        <w:tc>
          <w:tcPr>
            <w:tcW w:w="5955" w:type="dxa"/>
            <w:vMerge/>
            <w:shd w:val="clear" w:color="auto" w:fill="FDE1C4"/>
            <w:tcMar>
              <w:top w:w="100" w:type="dxa"/>
              <w:left w:w="100" w:type="dxa"/>
              <w:bottom w:w="100" w:type="dxa"/>
              <w:right w:w="100" w:type="dxa"/>
            </w:tcMar>
            <w:vAlign w:val="center"/>
          </w:tcPr>
          <w:p w:rsidRPr="00697244" w:rsidR="00965D5E" w:rsidRDefault="00965D5E" w14:paraId="759CB9C9" w14:textId="77777777">
            <w:pPr>
              <w:widowControl w:val="0"/>
              <w:spacing w:after="0" w:line="240" w:lineRule="auto"/>
              <w:rPr>
                <w:sz w:val="20"/>
                <w:szCs w:val="20"/>
              </w:rPr>
            </w:pPr>
          </w:p>
        </w:tc>
        <w:tc>
          <w:tcPr>
            <w:tcW w:w="7935" w:type="dxa"/>
            <w:shd w:val="clear" w:color="auto" w:fill="FDE1C4"/>
            <w:tcMar>
              <w:top w:w="100" w:type="dxa"/>
              <w:left w:w="100" w:type="dxa"/>
              <w:bottom w:w="100" w:type="dxa"/>
              <w:right w:w="100" w:type="dxa"/>
            </w:tcMar>
            <w:vAlign w:val="center"/>
          </w:tcPr>
          <w:p w:rsidRPr="00697244" w:rsidR="00965D5E" w:rsidP="72A6448D" w:rsidRDefault="00AF5AC7" w14:paraId="18904F34" w14:textId="77777777">
            <w:pPr>
              <w:widowControl w:val="0"/>
              <w:spacing w:after="0" w:line="276" w:lineRule="auto"/>
              <w:rPr>
                <w:sz w:val="20"/>
                <w:szCs w:val="20"/>
              </w:rPr>
            </w:pPr>
            <w:r w:rsidRPr="00697244">
              <w:rPr>
                <w:sz w:val="20"/>
                <w:szCs w:val="20"/>
              </w:rPr>
              <w:t>Continue to learn more about the communities and neighborhoods that you serve. Grow your contact list as well as your engagement strategy repertoire.</w:t>
            </w:r>
          </w:p>
        </w:tc>
      </w:tr>
      <w:tr w:rsidR="00965D5E" w:rsidTr="00387666" w14:paraId="3A5B1AD3" w14:textId="77777777">
        <w:trPr>
          <w:trHeight w:val="489"/>
        </w:trPr>
        <w:tc>
          <w:tcPr>
            <w:tcW w:w="1245" w:type="dxa"/>
            <w:vMerge/>
            <w:shd w:val="clear" w:color="auto" w:fill="FAAB54"/>
            <w:tcMar>
              <w:top w:w="100" w:type="dxa"/>
              <w:left w:w="100" w:type="dxa"/>
              <w:bottom w:w="100" w:type="dxa"/>
              <w:right w:w="100" w:type="dxa"/>
            </w:tcMar>
            <w:vAlign w:val="center"/>
          </w:tcPr>
          <w:p w:rsidRPr="001C7EF0" w:rsidR="00965D5E" w:rsidRDefault="00965D5E" w14:paraId="446E0BF4" w14:textId="77777777">
            <w:pPr>
              <w:widowControl w:val="0"/>
              <w:spacing w:after="0" w:line="240" w:lineRule="auto"/>
              <w:jc w:val="center"/>
              <w:rPr>
                <w:b/>
                <w:color w:val="FFFFFF" w:themeColor="background1"/>
                <w:sz w:val="20"/>
                <w:szCs w:val="20"/>
              </w:rPr>
            </w:pPr>
          </w:p>
        </w:tc>
        <w:tc>
          <w:tcPr>
            <w:tcW w:w="5955" w:type="dxa"/>
            <w:vMerge/>
            <w:shd w:val="clear" w:color="auto" w:fill="FDE1C4"/>
            <w:tcMar>
              <w:top w:w="100" w:type="dxa"/>
              <w:left w:w="100" w:type="dxa"/>
              <w:bottom w:w="100" w:type="dxa"/>
              <w:right w:w="100" w:type="dxa"/>
            </w:tcMar>
            <w:vAlign w:val="center"/>
          </w:tcPr>
          <w:p w:rsidRPr="00697244" w:rsidR="00965D5E" w:rsidRDefault="00965D5E" w14:paraId="4CCD6B47" w14:textId="77777777">
            <w:pPr>
              <w:widowControl w:val="0"/>
              <w:spacing w:after="0" w:line="240" w:lineRule="auto"/>
              <w:rPr>
                <w:sz w:val="20"/>
                <w:szCs w:val="20"/>
              </w:rPr>
            </w:pPr>
          </w:p>
        </w:tc>
        <w:tc>
          <w:tcPr>
            <w:tcW w:w="7935" w:type="dxa"/>
            <w:shd w:val="clear" w:color="auto" w:fill="FDE1C4"/>
            <w:tcMar>
              <w:top w:w="100" w:type="dxa"/>
              <w:left w:w="100" w:type="dxa"/>
              <w:bottom w:w="100" w:type="dxa"/>
              <w:right w:w="100" w:type="dxa"/>
            </w:tcMar>
            <w:vAlign w:val="center"/>
          </w:tcPr>
          <w:p w:rsidRPr="00697244" w:rsidR="00965D5E" w:rsidP="72A6448D" w:rsidRDefault="00AF5AC7" w14:paraId="7F996240" w14:textId="77777777">
            <w:pPr>
              <w:widowControl w:val="0"/>
              <w:spacing w:after="0" w:line="276" w:lineRule="auto"/>
              <w:rPr>
                <w:sz w:val="20"/>
                <w:szCs w:val="20"/>
              </w:rPr>
            </w:pPr>
            <w:r w:rsidRPr="00697244">
              <w:rPr>
                <w:sz w:val="20"/>
                <w:szCs w:val="20"/>
              </w:rPr>
              <w:t>Deepen your connections with contacts and reach out to those who can teach you more about the communities you serve.</w:t>
            </w:r>
          </w:p>
        </w:tc>
      </w:tr>
      <w:tr w:rsidR="00965D5E" w:rsidTr="00387666" w14:paraId="6FBB992A" w14:textId="77777777">
        <w:trPr>
          <w:trHeight w:val="1477"/>
        </w:trPr>
        <w:tc>
          <w:tcPr>
            <w:tcW w:w="1245" w:type="dxa"/>
            <w:vMerge w:val="restart"/>
            <w:shd w:val="clear" w:color="auto" w:fill="FAAB54"/>
            <w:tcMar>
              <w:top w:w="100" w:type="dxa"/>
              <w:left w:w="100" w:type="dxa"/>
              <w:bottom w:w="100" w:type="dxa"/>
              <w:right w:w="100" w:type="dxa"/>
            </w:tcMar>
            <w:vAlign w:val="center"/>
          </w:tcPr>
          <w:p w:rsidRPr="001C7EF0" w:rsidR="00965D5E" w:rsidRDefault="00AF5AC7" w14:paraId="5420E7F1" w14:textId="77777777">
            <w:pPr>
              <w:widowControl w:val="0"/>
              <w:spacing w:after="0" w:line="276" w:lineRule="auto"/>
              <w:jc w:val="center"/>
              <w:rPr>
                <w:b/>
                <w:color w:val="FFFFFF" w:themeColor="background1"/>
                <w:sz w:val="24"/>
                <w:szCs w:val="24"/>
              </w:rPr>
            </w:pPr>
            <w:r w:rsidRPr="001C7EF0">
              <w:rPr>
                <w:b/>
                <w:color w:val="FFFFFF" w:themeColor="background1"/>
                <w:sz w:val="24"/>
                <w:szCs w:val="24"/>
              </w:rPr>
              <w:t>Less than 23</w:t>
            </w:r>
          </w:p>
        </w:tc>
        <w:tc>
          <w:tcPr>
            <w:tcW w:w="5955" w:type="dxa"/>
            <w:vMerge w:val="restart"/>
            <w:shd w:val="clear" w:color="auto" w:fill="FDE1C4"/>
            <w:tcMar>
              <w:top w:w="100" w:type="dxa"/>
              <w:left w:w="100" w:type="dxa"/>
              <w:bottom w:w="100" w:type="dxa"/>
              <w:right w:w="100" w:type="dxa"/>
            </w:tcMar>
            <w:vAlign w:val="center"/>
          </w:tcPr>
          <w:p w:rsidRPr="00697244" w:rsidR="00965D5E" w:rsidP="72A6448D" w:rsidRDefault="00AF5AC7" w14:paraId="0D6EF9D9" w14:textId="77777777">
            <w:pPr>
              <w:widowControl w:val="0"/>
              <w:spacing w:after="0" w:line="276" w:lineRule="auto"/>
              <w:rPr>
                <w:sz w:val="20"/>
                <w:szCs w:val="20"/>
              </w:rPr>
            </w:pPr>
            <w:r w:rsidRPr="00697244">
              <w:rPr>
                <w:sz w:val="20"/>
                <w:szCs w:val="20"/>
              </w:rPr>
              <w:t>You are beginning to see equity as a priority in your work. Using this scorecard will help you to consider the many ways you can make an impact on the communities you serve. You have identified some important information in your responses but there is still more work to do. Learning to be equity-focused is a journey and progress is made by small steps in the beginning. Thank you for your efforts around equity.</w:t>
            </w:r>
          </w:p>
        </w:tc>
        <w:tc>
          <w:tcPr>
            <w:tcW w:w="7935" w:type="dxa"/>
            <w:shd w:val="clear" w:color="auto" w:fill="FDE1C4"/>
            <w:tcMar>
              <w:top w:w="100" w:type="dxa"/>
              <w:left w:w="100" w:type="dxa"/>
              <w:bottom w:w="100" w:type="dxa"/>
              <w:right w:w="100" w:type="dxa"/>
            </w:tcMar>
            <w:vAlign w:val="center"/>
          </w:tcPr>
          <w:p w:rsidRPr="00697244" w:rsidR="00965D5E" w:rsidP="72A6448D" w:rsidRDefault="00AF5AC7" w14:paraId="75739F85" w14:textId="77777777">
            <w:pPr>
              <w:widowControl w:val="0"/>
              <w:spacing w:after="0" w:line="276" w:lineRule="auto"/>
              <w:rPr>
                <w:sz w:val="20"/>
                <w:szCs w:val="20"/>
              </w:rPr>
            </w:pPr>
            <w:r w:rsidRPr="00697244">
              <w:rPr>
                <w:sz w:val="20"/>
                <w:szCs w:val="20"/>
              </w:rPr>
              <w:t>Do more research or connect with additional people to gather information. Consider how you could talk to colleagues, community members and others to learn more about the area. Read up and research about different cultural groups in your area.</w:t>
            </w:r>
          </w:p>
        </w:tc>
      </w:tr>
      <w:tr w:rsidR="00965D5E" w:rsidTr="00387666" w14:paraId="52CA5EA7" w14:textId="77777777">
        <w:trPr>
          <w:trHeight w:val="467"/>
        </w:trPr>
        <w:tc>
          <w:tcPr>
            <w:tcW w:w="1245" w:type="dxa"/>
            <w:vMerge/>
            <w:shd w:val="clear" w:color="auto" w:fill="FAAB54"/>
            <w:tcMar>
              <w:top w:w="100" w:type="dxa"/>
              <w:left w:w="100" w:type="dxa"/>
              <w:bottom w:w="100" w:type="dxa"/>
              <w:right w:w="100" w:type="dxa"/>
            </w:tcMar>
            <w:vAlign w:val="center"/>
          </w:tcPr>
          <w:p w:rsidR="00965D5E" w:rsidRDefault="00965D5E" w14:paraId="0AEFD72C" w14:textId="77777777">
            <w:pPr>
              <w:widowControl w:val="0"/>
              <w:spacing w:after="0" w:line="240" w:lineRule="auto"/>
              <w:jc w:val="center"/>
              <w:rPr>
                <w:b/>
                <w:sz w:val="20"/>
                <w:szCs w:val="20"/>
              </w:rPr>
            </w:pPr>
          </w:p>
        </w:tc>
        <w:tc>
          <w:tcPr>
            <w:tcW w:w="5955" w:type="dxa"/>
            <w:vMerge/>
            <w:shd w:val="clear" w:color="auto" w:fill="FDE1C4"/>
            <w:tcMar>
              <w:top w:w="100" w:type="dxa"/>
              <w:left w:w="100" w:type="dxa"/>
              <w:bottom w:w="100" w:type="dxa"/>
              <w:right w:w="100" w:type="dxa"/>
            </w:tcMar>
            <w:vAlign w:val="center"/>
          </w:tcPr>
          <w:p w:rsidRPr="00697244" w:rsidR="00965D5E" w:rsidRDefault="00965D5E" w14:paraId="2E1E70A7" w14:textId="77777777">
            <w:pPr>
              <w:widowControl w:val="0"/>
              <w:spacing w:after="0" w:line="240" w:lineRule="auto"/>
              <w:rPr>
                <w:sz w:val="20"/>
                <w:szCs w:val="20"/>
              </w:rPr>
            </w:pPr>
          </w:p>
        </w:tc>
        <w:tc>
          <w:tcPr>
            <w:tcW w:w="7935" w:type="dxa"/>
            <w:shd w:val="clear" w:color="auto" w:fill="FDE1C4"/>
            <w:tcMar>
              <w:top w:w="100" w:type="dxa"/>
              <w:left w:w="100" w:type="dxa"/>
              <w:bottom w:w="100" w:type="dxa"/>
              <w:right w:w="100" w:type="dxa"/>
            </w:tcMar>
            <w:vAlign w:val="center"/>
          </w:tcPr>
          <w:p w:rsidRPr="00697244" w:rsidR="00965D5E" w:rsidP="72A6448D" w:rsidRDefault="00AF5AC7" w14:paraId="60D47CF3" w14:textId="77777777">
            <w:pPr>
              <w:widowControl w:val="0"/>
              <w:spacing w:after="0" w:line="276" w:lineRule="auto"/>
              <w:rPr>
                <w:sz w:val="20"/>
                <w:szCs w:val="20"/>
              </w:rPr>
            </w:pPr>
            <w:r w:rsidRPr="00697244">
              <w:rPr>
                <w:sz w:val="20"/>
                <w:szCs w:val="20"/>
              </w:rPr>
              <w:t>Keep your scorecard front and center as you work. Research the answers to as many questions as possible. Don’t be afraid to ask for support.</w:t>
            </w:r>
          </w:p>
        </w:tc>
      </w:tr>
      <w:tr w:rsidR="00965D5E" w:rsidTr="00387666" w14:paraId="065EFEC7" w14:textId="77777777">
        <w:trPr>
          <w:trHeight w:val="467"/>
        </w:trPr>
        <w:tc>
          <w:tcPr>
            <w:tcW w:w="1245" w:type="dxa"/>
            <w:vMerge/>
            <w:shd w:val="clear" w:color="auto" w:fill="FAAB54"/>
            <w:tcMar>
              <w:top w:w="100" w:type="dxa"/>
              <w:left w:w="100" w:type="dxa"/>
              <w:bottom w:w="100" w:type="dxa"/>
              <w:right w:w="100" w:type="dxa"/>
            </w:tcMar>
            <w:vAlign w:val="center"/>
          </w:tcPr>
          <w:p w:rsidR="00965D5E" w:rsidRDefault="00965D5E" w14:paraId="389E077B" w14:textId="77777777">
            <w:pPr>
              <w:widowControl w:val="0"/>
              <w:spacing w:after="0" w:line="240" w:lineRule="auto"/>
              <w:jc w:val="center"/>
              <w:rPr>
                <w:b/>
                <w:sz w:val="20"/>
                <w:szCs w:val="20"/>
              </w:rPr>
            </w:pPr>
          </w:p>
        </w:tc>
        <w:tc>
          <w:tcPr>
            <w:tcW w:w="5955" w:type="dxa"/>
            <w:vMerge/>
            <w:shd w:val="clear" w:color="auto" w:fill="FDE1C4"/>
            <w:tcMar>
              <w:top w:w="100" w:type="dxa"/>
              <w:left w:w="100" w:type="dxa"/>
              <w:bottom w:w="100" w:type="dxa"/>
              <w:right w:w="100" w:type="dxa"/>
            </w:tcMar>
            <w:vAlign w:val="center"/>
          </w:tcPr>
          <w:p w:rsidRPr="00697244" w:rsidR="00965D5E" w:rsidRDefault="00965D5E" w14:paraId="2191D938" w14:textId="77777777">
            <w:pPr>
              <w:widowControl w:val="0"/>
              <w:spacing w:after="0" w:line="240" w:lineRule="auto"/>
              <w:rPr>
                <w:sz w:val="20"/>
                <w:szCs w:val="20"/>
              </w:rPr>
            </w:pPr>
          </w:p>
        </w:tc>
        <w:tc>
          <w:tcPr>
            <w:tcW w:w="7935" w:type="dxa"/>
            <w:shd w:val="clear" w:color="auto" w:fill="FDE1C4"/>
            <w:tcMar>
              <w:top w:w="100" w:type="dxa"/>
              <w:left w:w="100" w:type="dxa"/>
              <w:bottom w:w="100" w:type="dxa"/>
              <w:right w:w="100" w:type="dxa"/>
            </w:tcMar>
            <w:vAlign w:val="center"/>
          </w:tcPr>
          <w:p w:rsidRPr="00697244" w:rsidR="00965D5E" w:rsidP="72A6448D" w:rsidRDefault="00AF5AC7" w14:paraId="73470385" w14:textId="77777777">
            <w:pPr>
              <w:widowControl w:val="0"/>
              <w:spacing w:after="0" w:line="276" w:lineRule="auto"/>
              <w:rPr>
                <w:sz w:val="20"/>
                <w:szCs w:val="20"/>
              </w:rPr>
            </w:pPr>
            <w:r w:rsidRPr="00697244">
              <w:rPr>
                <w:sz w:val="20"/>
                <w:szCs w:val="20"/>
              </w:rPr>
              <w:t>Focus on reviewing your actions through a lens of empathy and interest as you move forward to ensure you are promoting the voices of all.</w:t>
            </w:r>
          </w:p>
        </w:tc>
      </w:tr>
    </w:tbl>
    <w:p w:rsidR="72A6448D" w:rsidP="72A6448D" w:rsidRDefault="72A6448D" w14:paraId="4EA23BA3" w14:textId="61764588"/>
    <w:p w:rsidRPr="00F9424F" w:rsidR="001C7EF0" w:rsidP="00F9424F" w:rsidRDefault="00F9424F" w14:paraId="11565457" w14:textId="67692855">
      <w:pPr>
        <w:pStyle w:val="Heading1"/>
      </w:pPr>
      <w:r>
        <w:lastRenderedPageBreak/>
        <w:t>Spectrum of Public Participation</w:t>
      </w:r>
      <w:r>
        <w:rPr>
          <w:rStyle w:val="EndnoteReference"/>
        </w:rPr>
        <w:endnoteReference w:id="4"/>
      </w:r>
    </w:p>
    <w:tbl>
      <w:tblPr>
        <w:tblW w:w="1519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1785"/>
        <w:gridCol w:w="2681"/>
        <w:gridCol w:w="2681"/>
        <w:gridCol w:w="2681"/>
        <w:gridCol w:w="2681"/>
        <w:gridCol w:w="2681"/>
      </w:tblGrid>
      <w:tr w:rsidR="00965D5E" w:rsidTr="00387666" w14:paraId="5CB50F77" w14:textId="77777777">
        <w:trPr>
          <w:trHeight w:val="726"/>
        </w:trPr>
        <w:tc>
          <w:tcPr>
            <w:tcW w:w="1785" w:type="dxa"/>
            <w:tcBorders>
              <w:top w:val="none" w:color="000000" w:themeColor="text1" w:sz="8" w:space="0"/>
              <w:left w:val="none" w:color="000000" w:themeColor="text1" w:sz="8" w:space="0"/>
              <w:bottom w:val="single" w:color="000000" w:themeColor="text1" w:sz="12" w:space="0"/>
              <w:right w:val="single" w:color="000000" w:themeColor="text1" w:sz="12" w:space="0"/>
            </w:tcBorders>
            <w:tcMar>
              <w:top w:w="100" w:type="dxa"/>
              <w:left w:w="100" w:type="dxa"/>
              <w:bottom w:w="100" w:type="dxa"/>
              <w:right w:w="100" w:type="dxa"/>
            </w:tcMar>
          </w:tcPr>
          <w:p w:rsidR="00965D5E" w:rsidRDefault="00AF5AC7" w14:paraId="2900EC5A" w14:textId="77777777">
            <w:pPr>
              <w:spacing w:before="240" w:after="0" w:line="276" w:lineRule="auto"/>
              <w:jc w:val="center"/>
              <w:rPr>
                <w:b/>
                <w:sz w:val="24"/>
                <w:szCs w:val="24"/>
              </w:rPr>
            </w:pPr>
            <w:r>
              <w:rPr>
                <w:b/>
                <w:sz w:val="24"/>
                <w:szCs w:val="24"/>
              </w:rPr>
              <w:t xml:space="preserve"> </w:t>
            </w:r>
          </w:p>
        </w:tc>
        <w:tc>
          <w:tcPr>
            <w:tcW w:w="2681"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D3493"/>
            <w:tcMar>
              <w:top w:w="100" w:type="dxa"/>
              <w:left w:w="100" w:type="dxa"/>
              <w:bottom w:w="100" w:type="dxa"/>
              <w:right w:w="100" w:type="dxa"/>
            </w:tcMar>
          </w:tcPr>
          <w:p w:rsidRPr="001C7EF0" w:rsidR="00965D5E" w:rsidRDefault="00AF5AC7" w14:paraId="2377EECC" w14:textId="77777777">
            <w:pPr>
              <w:spacing w:before="240" w:after="0" w:line="276" w:lineRule="auto"/>
              <w:jc w:val="center"/>
              <w:rPr>
                <w:b/>
                <w:color w:val="FFFFFF" w:themeColor="background1"/>
                <w:sz w:val="24"/>
                <w:szCs w:val="24"/>
              </w:rPr>
            </w:pPr>
            <w:r w:rsidRPr="001C7EF0">
              <w:rPr>
                <w:b/>
                <w:color w:val="FFFFFF" w:themeColor="background1"/>
                <w:sz w:val="24"/>
                <w:szCs w:val="24"/>
              </w:rPr>
              <w:t>Inform</w:t>
            </w:r>
          </w:p>
        </w:tc>
        <w:tc>
          <w:tcPr>
            <w:tcW w:w="2681"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D3493"/>
            <w:tcMar>
              <w:top w:w="100" w:type="dxa"/>
              <w:left w:w="100" w:type="dxa"/>
              <w:bottom w:w="100" w:type="dxa"/>
              <w:right w:w="100" w:type="dxa"/>
            </w:tcMar>
          </w:tcPr>
          <w:p w:rsidRPr="001C7EF0" w:rsidR="00965D5E" w:rsidRDefault="00AF5AC7" w14:paraId="4B10C121" w14:textId="77777777">
            <w:pPr>
              <w:spacing w:before="240" w:after="0" w:line="276" w:lineRule="auto"/>
              <w:jc w:val="center"/>
              <w:rPr>
                <w:b/>
                <w:color w:val="FFFFFF" w:themeColor="background1"/>
                <w:sz w:val="24"/>
                <w:szCs w:val="24"/>
              </w:rPr>
            </w:pPr>
            <w:r w:rsidRPr="001C7EF0">
              <w:rPr>
                <w:b/>
                <w:color w:val="FFFFFF" w:themeColor="background1"/>
                <w:sz w:val="24"/>
                <w:szCs w:val="24"/>
              </w:rPr>
              <w:t>Consult</w:t>
            </w:r>
          </w:p>
        </w:tc>
        <w:tc>
          <w:tcPr>
            <w:tcW w:w="2681"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D3493"/>
            <w:tcMar>
              <w:top w:w="100" w:type="dxa"/>
              <w:left w:w="100" w:type="dxa"/>
              <w:bottom w:w="100" w:type="dxa"/>
              <w:right w:w="100" w:type="dxa"/>
            </w:tcMar>
          </w:tcPr>
          <w:p w:rsidRPr="001C7EF0" w:rsidR="00965D5E" w:rsidRDefault="00AF5AC7" w14:paraId="5CCDF198" w14:textId="77777777">
            <w:pPr>
              <w:spacing w:before="240" w:after="0" w:line="276" w:lineRule="auto"/>
              <w:jc w:val="center"/>
              <w:rPr>
                <w:b/>
                <w:color w:val="FFFFFF" w:themeColor="background1"/>
                <w:sz w:val="24"/>
                <w:szCs w:val="24"/>
              </w:rPr>
            </w:pPr>
            <w:r w:rsidRPr="001C7EF0">
              <w:rPr>
                <w:b/>
                <w:color w:val="FFFFFF" w:themeColor="background1"/>
                <w:sz w:val="24"/>
                <w:szCs w:val="24"/>
              </w:rPr>
              <w:t>Involve</w:t>
            </w:r>
          </w:p>
        </w:tc>
        <w:tc>
          <w:tcPr>
            <w:tcW w:w="2681"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D3493"/>
            <w:tcMar>
              <w:top w:w="100" w:type="dxa"/>
              <w:left w:w="100" w:type="dxa"/>
              <w:bottom w:w="100" w:type="dxa"/>
              <w:right w:w="100" w:type="dxa"/>
            </w:tcMar>
          </w:tcPr>
          <w:p w:rsidRPr="001C7EF0" w:rsidR="00965D5E" w:rsidRDefault="00AF5AC7" w14:paraId="63BA2F8E" w14:textId="77777777">
            <w:pPr>
              <w:spacing w:before="240" w:after="0" w:line="276" w:lineRule="auto"/>
              <w:jc w:val="center"/>
              <w:rPr>
                <w:b/>
                <w:color w:val="FFFFFF" w:themeColor="background1"/>
                <w:sz w:val="24"/>
                <w:szCs w:val="24"/>
              </w:rPr>
            </w:pPr>
            <w:r w:rsidRPr="001C7EF0">
              <w:rPr>
                <w:b/>
                <w:color w:val="FFFFFF" w:themeColor="background1"/>
                <w:sz w:val="24"/>
                <w:szCs w:val="24"/>
              </w:rPr>
              <w:t>Collaborate</w:t>
            </w:r>
          </w:p>
        </w:tc>
        <w:tc>
          <w:tcPr>
            <w:tcW w:w="2681"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D3493"/>
            <w:tcMar>
              <w:top w:w="100" w:type="dxa"/>
              <w:left w:w="100" w:type="dxa"/>
              <w:bottom w:w="100" w:type="dxa"/>
              <w:right w:w="100" w:type="dxa"/>
            </w:tcMar>
          </w:tcPr>
          <w:p w:rsidRPr="001C7EF0" w:rsidR="00965D5E" w:rsidRDefault="00AF5AC7" w14:paraId="78BF4488" w14:textId="77777777">
            <w:pPr>
              <w:spacing w:before="240" w:after="0" w:line="276" w:lineRule="auto"/>
              <w:jc w:val="center"/>
              <w:rPr>
                <w:b/>
                <w:color w:val="FFFFFF" w:themeColor="background1"/>
                <w:sz w:val="24"/>
                <w:szCs w:val="24"/>
              </w:rPr>
            </w:pPr>
            <w:r w:rsidRPr="001C7EF0">
              <w:rPr>
                <w:b/>
                <w:color w:val="FFFFFF" w:themeColor="background1"/>
                <w:sz w:val="24"/>
                <w:szCs w:val="24"/>
              </w:rPr>
              <w:t>Empower</w:t>
            </w:r>
          </w:p>
        </w:tc>
      </w:tr>
      <w:tr w:rsidR="00965D5E" w:rsidTr="00387666" w14:paraId="108573AA" w14:textId="77777777">
        <w:trPr>
          <w:trHeight w:val="2528"/>
        </w:trPr>
        <w:tc>
          <w:tcPr>
            <w:tcW w:w="178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D3493"/>
            <w:tcMar>
              <w:top w:w="100" w:type="dxa"/>
              <w:left w:w="100" w:type="dxa"/>
              <w:bottom w:w="100" w:type="dxa"/>
              <w:right w:w="100" w:type="dxa"/>
            </w:tcMar>
          </w:tcPr>
          <w:p w:rsidRPr="001C7EF0" w:rsidR="00965D5E" w:rsidP="00F9424F" w:rsidRDefault="00AF5AC7" w14:paraId="291F1E06" w14:textId="77777777">
            <w:pPr>
              <w:spacing w:before="240" w:after="0" w:line="276" w:lineRule="auto"/>
              <w:jc w:val="center"/>
              <w:rPr>
                <w:b/>
                <w:color w:val="FFFFFF" w:themeColor="background1"/>
                <w:sz w:val="24"/>
                <w:szCs w:val="24"/>
              </w:rPr>
            </w:pPr>
            <w:r w:rsidRPr="001C7EF0">
              <w:rPr>
                <w:b/>
                <w:color w:val="FFFFFF" w:themeColor="background1"/>
                <w:sz w:val="24"/>
                <w:szCs w:val="24"/>
              </w:rPr>
              <w:t>Public Participation Goal</w:t>
            </w:r>
          </w:p>
        </w:tc>
        <w:tc>
          <w:tcPr>
            <w:tcW w:w="2681"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1D0EA"/>
            <w:tcMar>
              <w:top w:w="100" w:type="dxa"/>
              <w:left w:w="100" w:type="dxa"/>
              <w:bottom w:w="100" w:type="dxa"/>
              <w:right w:w="100" w:type="dxa"/>
            </w:tcMar>
          </w:tcPr>
          <w:p w:rsidRPr="00697244" w:rsidR="00965D5E" w:rsidRDefault="00AF5AC7" w14:paraId="29CFA532" w14:textId="77777777">
            <w:pPr>
              <w:spacing w:before="240" w:after="0" w:line="276" w:lineRule="auto"/>
              <w:rPr>
                <w:sz w:val="20"/>
                <w:szCs w:val="20"/>
              </w:rPr>
            </w:pPr>
            <w:r w:rsidRPr="00697244">
              <w:rPr>
                <w:sz w:val="20"/>
                <w:szCs w:val="20"/>
              </w:rPr>
              <w:t>To provide the public with balanced and objective information to assist them in understanding the problem, alternatives, opportunities, and solutions.</w:t>
            </w:r>
          </w:p>
        </w:tc>
        <w:tc>
          <w:tcPr>
            <w:tcW w:w="2681"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1D0EA"/>
            <w:tcMar>
              <w:top w:w="100" w:type="dxa"/>
              <w:left w:w="100" w:type="dxa"/>
              <w:bottom w:w="100" w:type="dxa"/>
              <w:right w:w="100" w:type="dxa"/>
            </w:tcMar>
          </w:tcPr>
          <w:p w:rsidRPr="00697244" w:rsidR="00965D5E" w:rsidRDefault="00AF5AC7" w14:paraId="1E0140EA" w14:textId="77777777">
            <w:pPr>
              <w:spacing w:before="240" w:after="0" w:line="276" w:lineRule="auto"/>
              <w:rPr>
                <w:sz w:val="20"/>
                <w:szCs w:val="20"/>
              </w:rPr>
            </w:pPr>
            <w:r w:rsidRPr="00697244">
              <w:rPr>
                <w:sz w:val="20"/>
                <w:szCs w:val="20"/>
              </w:rPr>
              <w:t>To obtain public feedback on analysis, alternatives and decisions.</w:t>
            </w:r>
          </w:p>
        </w:tc>
        <w:tc>
          <w:tcPr>
            <w:tcW w:w="2681"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1D0EA"/>
            <w:tcMar>
              <w:top w:w="100" w:type="dxa"/>
              <w:left w:w="100" w:type="dxa"/>
              <w:bottom w:w="100" w:type="dxa"/>
              <w:right w:w="100" w:type="dxa"/>
            </w:tcMar>
          </w:tcPr>
          <w:p w:rsidRPr="00697244" w:rsidR="00965D5E" w:rsidRDefault="00AF5AC7" w14:paraId="31240B01" w14:textId="77777777">
            <w:pPr>
              <w:spacing w:before="240" w:after="0" w:line="276" w:lineRule="auto"/>
              <w:rPr>
                <w:sz w:val="20"/>
                <w:szCs w:val="20"/>
              </w:rPr>
            </w:pPr>
            <w:r w:rsidRPr="00697244">
              <w:rPr>
                <w:sz w:val="20"/>
                <w:szCs w:val="20"/>
              </w:rPr>
              <w:t>To work directly with the public throughout the process to ensure that the public concerns and aspirations are consistently understood and considered.</w:t>
            </w:r>
          </w:p>
        </w:tc>
        <w:tc>
          <w:tcPr>
            <w:tcW w:w="2681"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1D0EA"/>
            <w:tcMar>
              <w:top w:w="100" w:type="dxa"/>
              <w:left w:w="100" w:type="dxa"/>
              <w:bottom w:w="100" w:type="dxa"/>
              <w:right w:w="100" w:type="dxa"/>
            </w:tcMar>
          </w:tcPr>
          <w:p w:rsidRPr="00697244" w:rsidR="00965D5E" w:rsidRDefault="00AF5AC7" w14:paraId="4EC6EF77" w14:textId="77777777">
            <w:pPr>
              <w:spacing w:before="240" w:after="0" w:line="276" w:lineRule="auto"/>
              <w:rPr>
                <w:sz w:val="20"/>
                <w:szCs w:val="20"/>
              </w:rPr>
            </w:pPr>
            <w:r w:rsidRPr="00697244">
              <w:rPr>
                <w:sz w:val="20"/>
                <w:szCs w:val="20"/>
              </w:rPr>
              <w:t>To partner with the public in each aspect of the decision including the development of alternatives and identification the preferred solution.</w:t>
            </w:r>
          </w:p>
        </w:tc>
        <w:tc>
          <w:tcPr>
            <w:tcW w:w="2681"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1D0EA"/>
            <w:tcMar>
              <w:top w:w="100" w:type="dxa"/>
              <w:left w:w="100" w:type="dxa"/>
              <w:bottom w:w="100" w:type="dxa"/>
              <w:right w:w="100" w:type="dxa"/>
            </w:tcMar>
          </w:tcPr>
          <w:p w:rsidRPr="00697244" w:rsidR="00965D5E" w:rsidRDefault="00AF5AC7" w14:paraId="40DD9AB9" w14:textId="77777777">
            <w:pPr>
              <w:spacing w:before="240" w:after="0" w:line="276" w:lineRule="auto"/>
              <w:rPr>
                <w:sz w:val="20"/>
                <w:szCs w:val="20"/>
              </w:rPr>
            </w:pPr>
            <w:r w:rsidRPr="00697244">
              <w:rPr>
                <w:sz w:val="20"/>
                <w:szCs w:val="20"/>
              </w:rPr>
              <w:t>To place final decision making in the hands of the public.</w:t>
            </w:r>
          </w:p>
        </w:tc>
      </w:tr>
      <w:tr w:rsidR="00965D5E" w:rsidTr="00387666" w14:paraId="54BE153B" w14:textId="77777777">
        <w:trPr>
          <w:trHeight w:val="2355"/>
        </w:trPr>
        <w:tc>
          <w:tcPr>
            <w:tcW w:w="178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D3493"/>
            <w:tcMar>
              <w:top w:w="100" w:type="dxa"/>
              <w:left w:w="100" w:type="dxa"/>
              <w:bottom w:w="100" w:type="dxa"/>
              <w:right w:w="100" w:type="dxa"/>
            </w:tcMar>
          </w:tcPr>
          <w:p w:rsidRPr="001C7EF0" w:rsidR="00965D5E" w:rsidP="00F9424F" w:rsidRDefault="00AF5AC7" w14:paraId="6AB30D08" w14:textId="77777777">
            <w:pPr>
              <w:spacing w:before="240" w:after="0" w:line="276" w:lineRule="auto"/>
              <w:jc w:val="center"/>
              <w:rPr>
                <w:b/>
                <w:color w:val="FFFFFF" w:themeColor="background1"/>
                <w:sz w:val="24"/>
                <w:szCs w:val="24"/>
              </w:rPr>
            </w:pPr>
            <w:r w:rsidRPr="001C7EF0">
              <w:rPr>
                <w:b/>
                <w:color w:val="FFFFFF" w:themeColor="background1"/>
                <w:sz w:val="24"/>
                <w:szCs w:val="24"/>
              </w:rPr>
              <w:t>Promise to the Public</w:t>
            </w:r>
          </w:p>
        </w:tc>
        <w:tc>
          <w:tcPr>
            <w:tcW w:w="2681"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1D0EA"/>
            <w:tcMar>
              <w:top w:w="100" w:type="dxa"/>
              <w:left w:w="100" w:type="dxa"/>
              <w:bottom w:w="100" w:type="dxa"/>
              <w:right w:w="100" w:type="dxa"/>
            </w:tcMar>
          </w:tcPr>
          <w:p w:rsidRPr="00697244" w:rsidR="00965D5E" w:rsidRDefault="00AF5AC7" w14:paraId="7207E8A9" w14:textId="77777777">
            <w:pPr>
              <w:spacing w:before="240" w:after="0" w:line="276" w:lineRule="auto"/>
              <w:rPr>
                <w:sz w:val="20"/>
                <w:szCs w:val="20"/>
              </w:rPr>
            </w:pPr>
            <w:r w:rsidRPr="00697244">
              <w:rPr>
                <w:sz w:val="20"/>
                <w:szCs w:val="20"/>
              </w:rPr>
              <w:t>We will keep you informed.</w:t>
            </w:r>
          </w:p>
        </w:tc>
        <w:tc>
          <w:tcPr>
            <w:tcW w:w="2681"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1D0EA"/>
            <w:tcMar>
              <w:top w:w="100" w:type="dxa"/>
              <w:left w:w="100" w:type="dxa"/>
              <w:bottom w:w="100" w:type="dxa"/>
              <w:right w:w="100" w:type="dxa"/>
            </w:tcMar>
          </w:tcPr>
          <w:p w:rsidRPr="00697244" w:rsidR="00965D5E" w:rsidRDefault="00AF5AC7" w14:paraId="347585CB" w14:textId="77777777">
            <w:pPr>
              <w:spacing w:before="240" w:after="0" w:line="276" w:lineRule="auto"/>
              <w:rPr>
                <w:sz w:val="20"/>
                <w:szCs w:val="20"/>
              </w:rPr>
            </w:pPr>
            <w:r w:rsidRPr="00697244">
              <w:rPr>
                <w:sz w:val="20"/>
                <w:szCs w:val="20"/>
              </w:rPr>
              <w:t>We will keep you informed, listen to and acknowledge concerns and aspirations, and provide feedback on how the public input influenced the decision.</w:t>
            </w:r>
          </w:p>
        </w:tc>
        <w:tc>
          <w:tcPr>
            <w:tcW w:w="2681"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1D0EA"/>
            <w:tcMar>
              <w:top w:w="100" w:type="dxa"/>
              <w:left w:w="100" w:type="dxa"/>
              <w:bottom w:w="100" w:type="dxa"/>
              <w:right w:w="100" w:type="dxa"/>
            </w:tcMar>
          </w:tcPr>
          <w:p w:rsidRPr="00697244" w:rsidR="00965D5E" w:rsidRDefault="00AF5AC7" w14:paraId="1B9A93E4" w14:textId="77777777">
            <w:pPr>
              <w:spacing w:before="240" w:after="0" w:line="276" w:lineRule="auto"/>
              <w:rPr>
                <w:sz w:val="20"/>
                <w:szCs w:val="20"/>
              </w:rPr>
            </w:pPr>
            <w:r w:rsidRPr="00697244">
              <w:rPr>
                <w:sz w:val="20"/>
                <w:szCs w:val="20"/>
              </w:rPr>
              <w:t>We will work with you to ensure that your concerns and aspirations are directly reflected in the alternatives developed and provide feedback on how public input influenced the decision.</w:t>
            </w:r>
          </w:p>
        </w:tc>
        <w:tc>
          <w:tcPr>
            <w:tcW w:w="2681"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1D0EA"/>
            <w:tcMar>
              <w:top w:w="100" w:type="dxa"/>
              <w:left w:w="100" w:type="dxa"/>
              <w:bottom w:w="100" w:type="dxa"/>
              <w:right w:w="100" w:type="dxa"/>
            </w:tcMar>
          </w:tcPr>
          <w:p w:rsidRPr="00697244" w:rsidR="00965D5E" w:rsidRDefault="00AF5AC7" w14:paraId="14284ED3" w14:textId="77777777">
            <w:pPr>
              <w:spacing w:before="240" w:after="0" w:line="276" w:lineRule="auto"/>
              <w:rPr>
                <w:sz w:val="20"/>
                <w:szCs w:val="20"/>
              </w:rPr>
            </w:pPr>
            <w:r w:rsidRPr="00697244">
              <w:rPr>
                <w:sz w:val="20"/>
                <w:szCs w:val="20"/>
              </w:rPr>
              <w:t>We look to you for advice and innovation in formulating solutions and incorporate your advice and recommendations into the decisions to the maximum extent possible.</w:t>
            </w:r>
          </w:p>
        </w:tc>
        <w:tc>
          <w:tcPr>
            <w:tcW w:w="2681"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1D0EA"/>
            <w:tcMar>
              <w:top w:w="100" w:type="dxa"/>
              <w:left w:w="100" w:type="dxa"/>
              <w:bottom w:w="100" w:type="dxa"/>
              <w:right w:w="100" w:type="dxa"/>
            </w:tcMar>
          </w:tcPr>
          <w:p w:rsidRPr="00697244" w:rsidR="00965D5E" w:rsidRDefault="00AF5AC7" w14:paraId="6964A295" w14:textId="77777777">
            <w:pPr>
              <w:spacing w:before="240" w:after="0" w:line="276" w:lineRule="auto"/>
              <w:rPr>
                <w:sz w:val="20"/>
                <w:szCs w:val="20"/>
              </w:rPr>
            </w:pPr>
            <w:r w:rsidRPr="00697244">
              <w:rPr>
                <w:sz w:val="20"/>
                <w:szCs w:val="20"/>
              </w:rPr>
              <w:t>We will implement what you decide.</w:t>
            </w:r>
          </w:p>
        </w:tc>
      </w:tr>
    </w:tbl>
    <w:p w:rsidRPr="00850C33" w:rsidR="00965D5E" w:rsidP="001C7EF0" w:rsidRDefault="00965D5E" w14:paraId="360C2ACE" w14:textId="5FD378A3"/>
    <w:sectPr w:rsidRPr="00850C33" w:rsidR="00965D5E">
      <w:footerReference w:type="default" r:id="rId17"/>
      <w:pgSz w:w="15840" w:h="12240" w:orient="landscape"/>
      <w:pgMar w:top="360" w:right="360" w:bottom="360" w:left="360" w:header="0" w:footer="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6632" w:rsidRDefault="000F6632" w14:paraId="4C7FBFF9" w14:textId="77777777">
      <w:pPr>
        <w:spacing w:after="0" w:line="240" w:lineRule="auto"/>
      </w:pPr>
      <w:r>
        <w:separator/>
      </w:r>
    </w:p>
  </w:endnote>
  <w:endnote w:type="continuationSeparator" w:id="0">
    <w:p w:rsidR="000F6632" w:rsidRDefault="000F6632" w14:paraId="4E8FFD48" w14:textId="77777777">
      <w:pPr>
        <w:spacing w:after="0" w:line="240" w:lineRule="auto"/>
      </w:pPr>
      <w:r>
        <w:continuationSeparator/>
      </w:r>
    </w:p>
  </w:endnote>
  <w:endnote w:type="continuationNotice" w:id="1">
    <w:p w:rsidR="000F6632" w:rsidRDefault="000F6632" w14:paraId="37670691" w14:textId="77777777">
      <w:pPr>
        <w:spacing w:after="0" w:line="240" w:lineRule="auto"/>
      </w:pPr>
    </w:p>
  </w:endnote>
  <w:endnote w:id="2">
    <w:p w:rsidRPr="00697244" w:rsidR="007E1383" w:rsidP="00F9424F" w:rsidRDefault="007E1383" w14:paraId="0118D37F" w14:textId="1227ED23">
      <w:pPr>
        <w:pStyle w:val="EndnoteText"/>
        <w:spacing w:after="120"/>
      </w:pPr>
      <w:r w:rsidRPr="00697244">
        <w:rPr>
          <w:rStyle w:val="EndnoteReference"/>
        </w:rPr>
        <w:endnoteRef/>
      </w:r>
      <w:r w:rsidRPr="00697244">
        <w:t xml:space="preserve"> </w:t>
      </w:r>
      <w:r w:rsidRPr="00697244">
        <w:rPr>
          <w:b/>
          <w:bCs/>
        </w:rPr>
        <w:t xml:space="preserve">Sovereign nations: </w:t>
      </w:r>
      <w:r w:rsidRPr="00697244">
        <w:t xml:space="preserve">Tribes were already self-governing in commerce, traditions and with the physical land before colonization. They have inherent sovereignty. Tribes are Nations. A </w:t>
      </w:r>
      <w:hyperlink w:history="1" r:id="rId1">
        <w:r w:rsidRPr="00697244">
          <w:rPr>
            <w:rStyle w:val="Hyperlink"/>
          </w:rPr>
          <w:t>Tribal Nation</w:t>
        </w:r>
      </w:hyperlink>
      <w:r w:rsidRPr="00697244">
        <w:t xml:space="preserve"> has a right to self-govern, to determine its own way of life and to live that life on lands as freely as possible from outside interference. Consider connecting with the associated tribal nation for your project to gather input and or collaboration.</w:t>
      </w:r>
    </w:p>
  </w:endnote>
  <w:endnote w:id="3">
    <w:p w:rsidRPr="00697244" w:rsidR="007E1383" w:rsidP="00F9424F" w:rsidRDefault="007E1383" w14:paraId="1E7C20B6" w14:textId="1DC08E1B">
      <w:pPr>
        <w:pStyle w:val="EndnoteText"/>
        <w:spacing w:after="120"/>
        <w:rPr>
          <w:i/>
          <w:iCs/>
          <w:lang w:val="en-US"/>
        </w:rPr>
      </w:pPr>
      <w:r w:rsidRPr="00697244">
        <w:rPr>
          <w:rStyle w:val="EndnoteReference"/>
        </w:rPr>
        <w:endnoteRef/>
      </w:r>
      <w:r w:rsidRPr="00697244">
        <w:t xml:space="preserve"> </w:t>
      </w:r>
      <w:r w:rsidRPr="00697244">
        <w:rPr>
          <w:b/>
          <w:bCs/>
        </w:rPr>
        <w:t xml:space="preserve">Key messages: </w:t>
      </w:r>
      <w:r w:rsidRPr="00697244">
        <w:t>A limited number of succinct statements that draw people into the project and why they should participate</w:t>
      </w:r>
      <w:r w:rsidRPr="00697244">
        <w:rPr>
          <w:i/>
          <w:iCs/>
        </w:rPr>
        <w:t>.</w:t>
      </w:r>
    </w:p>
  </w:endnote>
  <w:endnote w:id="4">
    <w:p w:rsidRPr="00F9424F" w:rsidR="00F9424F" w:rsidP="00F9424F" w:rsidRDefault="00F9424F" w14:paraId="483D24C9" w14:textId="23E64B75">
      <w:pPr>
        <w:pStyle w:val="EndnoteText"/>
        <w:spacing w:after="120"/>
        <w:rPr>
          <w:lang w:val="en-US"/>
        </w:rPr>
      </w:pPr>
      <w:r w:rsidRPr="00697244">
        <w:rPr>
          <w:rStyle w:val="EndnoteReference"/>
        </w:rPr>
        <w:endnoteRef/>
      </w:r>
      <w:r w:rsidRPr="00697244">
        <w:t xml:space="preserve"> </w:t>
      </w:r>
      <w:r w:rsidRPr="00697244">
        <w:rPr>
          <w:b/>
          <w:bCs/>
        </w:rPr>
        <w:t>Spectrum</w:t>
      </w:r>
      <w:r w:rsidRPr="00697244">
        <w:rPr>
          <w:b/>
          <w:bCs/>
          <w:lang w:val="en-US"/>
        </w:rPr>
        <w:t xml:space="preserve"> of public participation: </w:t>
      </w:r>
      <w:hyperlink w:history="1" r:id="rId2">
        <w:r w:rsidRPr="00697244">
          <w:rPr>
            <w:rStyle w:val="Hyperlink"/>
            <w:lang w:val="en-US"/>
          </w:rPr>
          <w:t>IAP2’s Spectrum of Public Participation</w:t>
        </w:r>
      </w:hyperlink>
      <w:r w:rsidRPr="00697244">
        <w:rPr>
          <w:b/>
          <w:bCs/>
          <w:lang w:val="en-US"/>
        </w:rPr>
        <w:t xml:space="preserve"> </w:t>
      </w:r>
      <w:r w:rsidRPr="00697244">
        <w:rPr>
          <w:lang w:val="en-US"/>
        </w:rPr>
        <w:t>was designed to assist with the selection of the level of participation that defines the public’s role in any public participation process. The Spectrum is used internationally, and it is found in public participation plans around the world.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32E0" w:rsidRDefault="008332E0" w14:paraId="651BEAB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6632" w:rsidRDefault="000F6632" w14:paraId="53A8CE78" w14:textId="77777777">
      <w:pPr>
        <w:spacing w:after="0" w:line="240" w:lineRule="auto"/>
      </w:pPr>
      <w:r>
        <w:separator/>
      </w:r>
    </w:p>
  </w:footnote>
  <w:footnote w:type="continuationSeparator" w:id="0">
    <w:p w:rsidR="000F6632" w:rsidRDefault="000F6632" w14:paraId="0B9CC6D8" w14:textId="77777777">
      <w:pPr>
        <w:spacing w:after="0" w:line="240" w:lineRule="auto"/>
      </w:pPr>
      <w:r>
        <w:continuationSeparator/>
      </w:r>
    </w:p>
  </w:footnote>
  <w:footnote w:type="continuationNotice" w:id="1">
    <w:p w:rsidR="000F6632" w:rsidRDefault="000F6632" w14:paraId="40BABFD4"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F80D"/>
    <w:multiLevelType w:val="hybridMultilevel"/>
    <w:tmpl w:val="2194AB1A"/>
    <w:lvl w:ilvl="0" w:tplc="809C5A38">
      <w:start w:val="1"/>
      <w:numFmt w:val="bullet"/>
      <w:lvlText w:val="·"/>
      <w:lvlJc w:val="left"/>
      <w:pPr>
        <w:ind w:left="720" w:hanging="360"/>
      </w:pPr>
      <w:rPr>
        <w:rFonts w:hint="default" w:ascii="Symbol" w:hAnsi="Symbol"/>
      </w:rPr>
    </w:lvl>
    <w:lvl w:ilvl="1" w:tplc="ABECFB84">
      <w:start w:val="1"/>
      <w:numFmt w:val="bullet"/>
      <w:lvlText w:val="o"/>
      <w:lvlJc w:val="left"/>
      <w:pPr>
        <w:ind w:left="1440" w:hanging="360"/>
      </w:pPr>
      <w:rPr>
        <w:rFonts w:hint="default" w:ascii="Courier New" w:hAnsi="Courier New"/>
      </w:rPr>
    </w:lvl>
    <w:lvl w:ilvl="2" w:tplc="8A30EFD2">
      <w:start w:val="1"/>
      <w:numFmt w:val="bullet"/>
      <w:lvlText w:val=""/>
      <w:lvlJc w:val="left"/>
      <w:pPr>
        <w:ind w:left="2160" w:hanging="360"/>
      </w:pPr>
      <w:rPr>
        <w:rFonts w:hint="default" w:ascii="Wingdings" w:hAnsi="Wingdings"/>
      </w:rPr>
    </w:lvl>
    <w:lvl w:ilvl="3" w:tplc="D5861E0C">
      <w:start w:val="1"/>
      <w:numFmt w:val="bullet"/>
      <w:lvlText w:val=""/>
      <w:lvlJc w:val="left"/>
      <w:pPr>
        <w:ind w:left="2880" w:hanging="360"/>
      </w:pPr>
      <w:rPr>
        <w:rFonts w:hint="default" w:ascii="Symbol" w:hAnsi="Symbol"/>
      </w:rPr>
    </w:lvl>
    <w:lvl w:ilvl="4" w:tplc="2F60DACC">
      <w:start w:val="1"/>
      <w:numFmt w:val="bullet"/>
      <w:lvlText w:val="o"/>
      <w:lvlJc w:val="left"/>
      <w:pPr>
        <w:ind w:left="3600" w:hanging="360"/>
      </w:pPr>
      <w:rPr>
        <w:rFonts w:hint="default" w:ascii="Courier New" w:hAnsi="Courier New"/>
      </w:rPr>
    </w:lvl>
    <w:lvl w:ilvl="5" w:tplc="56462D22">
      <w:start w:val="1"/>
      <w:numFmt w:val="bullet"/>
      <w:lvlText w:val=""/>
      <w:lvlJc w:val="left"/>
      <w:pPr>
        <w:ind w:left="4320" w:hanging="360"/>
      </w:pPr>
      <w:rPr>
        <w:rFonts w:hint="default" w:ascii="Wingdings" w:hAnsi="Wingdings"/>
      </w:rPr>
    </w:lvl>
    <w:lvl w:ilvl="6" w:tplc="C5A4AC6A">
      <w:start w:val="1"/>
      <w:numFmt w:val="bullet"/>
      <w:lvlText w:val=""/>
      <w:lvlJc w:val="left"/>
      <w:pPr>
        <w:ind w:left="5040" w:hanging="360"/>
      </w:pPr>
      <w:rPr>
        <w:rFonts w:hint="default" w:ascii="Symbol" w:hAnsi="Symbol"/>
      </w:rPr>
    </w:lvl>
    <w:lvl w:ilvl="7" w:tplc="D9E6DE06">
      <w:start w:val="1"/>
      <w:numFmt w:val="bullet"/>
      <w:lvlText w:val="o"/>
      <w:lvlJc w:val="left"/>
      <w:pPr>
        <w:ind w:left="5760" w:hanging="360"/>
      </w:pPr>
      <w:rPr>
        <w:rFonts w:hint="default" w:ascii="Courier New" w:hAnsi="Courier New"/>
      </w:rPr>
    </w:lvl>
    <w:lvl w:ilvl="8" w:tplc="4EAA6124">
      <w:start w:val="1"/>
      <w:numFmt w:val="bullet"/>
      <w:lvlText w:val=""/>
      <w:lvlJc w:val="left"/>
      <w:pPr>
        <w:ind w:left="6480" w:hanging="360"/>
      </w:pPr>
      <w:rPr>
        <w:rFonts w:hint="default" w:ascii="Wingdings" w:hAnsi="Wingdings"/>
      </w:rPr>
    </w:lvl>
  </w:abstractNum>
  <w:abstractNum w:abstractNumId="1" w15:restartNumberingAfterBreak="0">
    <w:nsid w:val="06B63733"/>
    <w:multiLevelType w:val="hybridMultilevel"/>
    <w:tmpl w:val="7BC01B42"/>
    <w:lvl w:ilvl="0" w:tplc="0BF88BDE">
      <w:start w:val="1"/>
      <w:numFmt w:val="bullet"/>
      <w:lvlText w:val="·"/>
      <w:lvlJc w:val="left"/>
      <w:pPr>
        <w:ind w:left="720" w:hanging="360"/>
      </w:pPr>
      <w:rPr>
        <w:rFonts w:hint="default" w:ascii="Symbol" w:hAnsi="Symbol"/>
      </w:rPr>
    </w:lvl>
    <w:lvl w:ilvl="1" w:tplc="381AC778">
      <w:start w:val="1"/>
      <w:numFmt w:val="bullet"/>
      <w:lvlText w:val="o"/>
      <w:lvlJc w:val="left"/>
      <w:pPr>
        <w:ind w:left="1440" w:hanging="360"/>
      </w:pPr>
      <w:rPr>
        <w:rFonts w:hint="default" w:ascii="Courier New" w:hAnsi="Courier New"/>
      </w:rPr>
    </w:lvl>
    <w:lvl w:ilvl="2" w:tplc="BA8C3290">
      <w:start w:val="1"/>
      <w:numFmt w:val="bullet"/>
      <w:lvlText w:val=""/>
      <w:lvlJc w:val="left"/>
      <w:pPr>
        <w:ind w:left="2160" w:hanging="360"/>
      </w:pPr>
      <w:rPr>
        <w:rFonts w:hint="default" w:ascii="Wingdings" w:hAnsi="Wingdings"/>
      </w:rPr>
    </w:lvl>
    <w:lvl w:ilvl="3" w:tplc="12E66E0A">
      <w:start w:val="1"/>
      <w:numFmt w:val="bullet"/>
      <w:lvlText w:val=""/>
      <w:lvlJc w:val="left"/>
      <w:pPr>
        <w:ind w:left="2880" w:hanging="360"/>
      </w:pPr>
      <w:rPr>
        <w:rFonts w:hint="default" w:ascii="Symbol" w:hAnsi="Symbol"/>
      </w:rPr>
    </w:lvl>
    <w:lvl w:ilvl="4" w:tplc="0FE87398">
      <w:start w:val="1"/>
      <w:numFmt w:val="bullet"/>
      <w:lvlText w:val="o"/>
      <w:lvlJc w:val="left"/>
      <w:pPr>
        <w:ind w:left="3600" w:hanging="360"/>
      </w:pPr>
      <w:rPr>
        <w:rFonts w:hint="default" w:ascii="Courier New" w:hAnsi="Courier New"/>
      </w:rPr>
    </w:lvl>
    <w:lvl w:ilvl="5" w:tplc="251277F2">
      <w:start w:val="1"/>
      <w:numFmt w:val="bullet"/>
      <w:lvlText w:val=""/>
      <w:lvlJc w:val="left"/>
      <w:pPr>
        <w:ind w:left="4320" w:hanging="360"/>
      </w:pPr>
      <w:rPr>
        <w:rFonts w:hint="default" w:ascii="Wingdings" w:hAnsi="Wingdings"/>
      </w:rPr>
    </w:lvl>
    <w:lvl w:ilvl="6" w:tplc="24A41E32">
      <w:start w:val="1"/>
      <w:numFmt w:val="bullet"/>
      <w:lvlText w:val=""/>
      <w:lvlJc w:val="left"/>
      <w:pPr>
        <w:ind w:left="5040" w:hanging="360"/>
      </w:pPr>
      <w:rPr>
        <w:rFonts w:hint="default" w:ascii="Symbol" w:hAnsi="Symbol"/>
      </w:rPr>
    </w:lvl>
    <w:lvl w:ilvl="7" w:tplc="A50ADE70">
      <w:start w:val="1"/>
      <w:numFmt w:val="bullet"/>
      <w:lvlText w:val="o"/>
      <w:lvlJc w:val="left"/>
      <w:pPr>
        <w:ind w:left="5760" w:hanging="360"/>
      </w:pPr>
      <w:rPr>
        <w:rFonts w:hint="default" w:ascii="Courier New" w:hAnsi="Courier New"/>
      </w:rPr>
    </w:lvl>
    <w:lvl w:ilvl="8" w:tplc="EE9A0B4A">
      <w:start w:val="1"/>
      <w:numFmt w:val="bullet"/>
      <w:lvlText w:val=""/>
      <w:lvlJc w:val="left"/>
      <w:pPr>
        <w:ind w:left="6480" w:hanging="360"/>
      </w:pPr>
      <w:rPr>
        <w:rFonts w:hint="default" w:ascii="Wingdings" w:hAnsi="Wingdings"/>
      </w:rPr>
    </w:lvl>
  </w:abstractNum>
  <w:abstractNum w:abstractNumId="2" w15:restartNumberingAfterBreak="0">
    <w:nsid w:val="081F2F97"/>
    <w:multiLevelType w:val="hybridMultilevel"/>
    <w:tmpl w:val="C2B2A9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A236442"/>
    <w:multiLevelType w:val="hybridMultilevel"/>
    <w:tmpl w:val="B6205678"/>
    <w:lvl w:ilvl="0" w:tplc="948420D2">
      <w:start w:val="1"/>
      <w:numFmt w:val="bullet"/>
      <w:lvlText w:val="·"/>
      <w:lvlJc w:val="left"/>
      <w:pPr>
        <w:ind w:left="720" w:hanging="360"/>
      </w:pPr>
      <w:rPr>
        <w:rFonts w:hint="default" w:ascii="Symbol" w:hAnsi="Symbol"/>
      </w:rPr>
    </w:lvl>
    <w:lvl w:ilvl="1" w:tplc="9A5897D2">
      <w:start w:val="1"/>
      <w:numFmt w:val="bullet"/>
      <w:lvlText w:val="o"/>
      <w:lvlJc w:val="left"/>
      <w:pPr>
        <w:ind w:left="1440" w:hanging="360"/>
      </w:pPr>
      <w:rPr>
        <w:rFonts w:hint="default" w:ascii="Courier New" w:hAnsi="Courier New"/>
      </w:rPr>
    </w:lvl>
    <w:lvl w:ilvl="2" w:tplc="D0861F20">
      <w:start w:val="1"/>
      <w:numFmt w:val="bullet"/>
      <w:lvlText w:val=""/>
      <w:lvlJc w:val="left"/>
      <w:pPr>
        <w:ind w:left="2160" w:hanging="360"/>
      </w:pPr>
      <w:rPr>
        <w:rFonts w:hint="default" w:ascii="Wingdings" w:hAnsi="Wingdings"/>
      </w:rPr>
    </w:lvl>
    <w:lvl w:ilvl="3" w:tplc="6C16E22C">
      <w:start w:val="1"/>
      <w:numFmt w:val="bullet"/>
      <w:lvlText w:val=""/>
      <w:lvlJc w:val="left"/>
      <w:pPr>
        <w:ind w:left="2880" w:hanging="360"/>
      </w:pPr>
      <w:rPr>
        <w:rFonts w:hint="default" w:ascii="Symbol" w:hAnsi="Symbol"/>
      </w:rPr>
    </w:lvl>
    <w:lvl w:ilvl="4" w:tplc="63BC8DF0">
      <w:start w:val="1"/>
      <w:numFmt w:val="bullet"/>
      <w:lvlText w:val="o"/>
      <w:lvlJc w:val="left"/>
      <w:pPr>
        <w:ind w:left="3600" w:hanging="360"/>
      </w:pPr>
      <w:rPr>
        <w:rFonts w:hint="default" w:ascii="Courier New" w:hAnsi="Courier New"/>
      </w:rPr>
    </w:lvl>
    <w:lvl w:ilvl="5" w:tplc="C48A724E">
      <w:start w:val="1"/>
      <w:numFmt w:val="bullet"/>
      <w:lvlText w:val=""/>
      <w:lvlJc w:val="left"/>
      <w:pPr>
        <w:ind w:left="4320" w:hanging="360"/>
      </w:pPr>
      <w:rPr>
        <w:rFonts w:hint="default" w:ascii="Wingdings" w:hAnsi="Wingdings"/>
      </w:rPr>
    </w:lvl>
    <w:lvl w:ilvl="6" w:tplc="8E20E286">
      <w:start w:val="1"/>
      <w:numFmt w:val="bullet"/>
      <w:lvlText w:val=""/>
      <w:lvlJc w:val="left"/>
      <w:pPr>
        <w:ind w:left="5040" w:hanging="360"/>
      </w:pPr>
      <w:rPr>
        <w:rFonts w:hint="default" w:ascii="Symbol" w:hAnsi="Symbol"/>
      </w:rPr>
    </w:lvl>
    <w:lvl w:ilvl="7" w:tplc="F268159A">
      <w:start w:val="1"/>
      <w:numFmt w:val="bullet"/>
      <w:lvlText w:val="o"/>
      <w:lvlJc w:val="left"/>
      <w:pPr>
        <w:ind w:left="5760" w:hanging="360"/>
      </w:pPr>
      <w:rPr>
        <w:rFonts w:hint="default" w:ascii="Courier New" w:hAnsi="Courier New"/>
      </w:rPr>
    </w:lvl>
    <w:lvl w:ilvl="8" w:tplc="23FA8582">
      <w:start w:val="1"/>
      <w:numFmt w:val="bullet"/>
      <w:lvlText w:val=""/>
      <w:lvlJc w:val="left"/>
      <w:pPr>
        <w:ind w:left="6480" w:hanging="360"/>
      </w:pPr>
      <w:rPr>
        <w:rFonts w:hint="default" w:ascii="Wingdings" w:hAnsi="Wingdings"/>
      </w:rPr>
    </w:lvl>
  </w:abstractNum>
  <w:abstractNum w:abstractNumId="4" w15:restartNumberingAfterBreak="0">
    <w:nsid w:val="0E8D7A8C"/>
    <w:multiLevelType w:val="hybridMultilevel"/>
    <w:tmpl w:val="ECA86A8A"/>
    <w:lvl w:ilvl="0" w:tplc="A2E25336">
      <w:start w:val="1"/>
      <w:numFmt w:val="bullet"/>
      <w:lvlText w:val="·"/>
      <w:lvlJc w:val="left"/>
      <w:pPr>
        <w:ind w:left="720" w:hanging="360"/>
      </w:pPr>
      <w:rPr>
        <w:rFonts w:hint="default" w:ascii="Symbol" w:hAnsi="Symbol"/>
      </w:rPr>
    </w:lvl>
    <w:lvl w:ilvl="1" w:tplc="BCBE7F64">
      <w:start w:val="1"/>
      <w:numFmt w:val="bullet"/>
      <w:lvlText w:val="o"/>
      <w:lvlJc w:val="left"/>
      <w:pPr>
        <w:ind w:left="1440" w:hanging="360"/>
      </w:pPr>
      <w:rPr>
        <w:rFonts w:hint="default" w:ascii="Courier New" w:hAnsi="Courier New"/>
      </w:rPr>
    </w:lvl>
    <w:lvl w:ilvl="2" w:tplc="9D484464">
      <w:start w:val="1"/>
      <w:numFmt w:val="bullet"/>
      <w:lvlText w:val=""/>
      <w:lvlJc w:val="left"/>
      <w:pPr>
        <w:ind w:left="2160" w:hanging="360"/>
      </w:pPr>
      <w:rPr>
        <w:rFonts w:hint="default" w:ascii="Wingdings" w:hAnsi="Wingdings"/>
      </w:rPr>
    </w:lvl>
    <w:lvl w:ilvl="3" w:tplc="FDB830F0">
      <w:start w:val="1"/>
      <w:numFmt w:val="bullet"/>
      <w:lvlText w:val=""/>
      <w:lvlJc w:val="left"/>
      <w:pPr>
        <w:ind w:left="2880" w:hanging="360"/>
      </w:pPr>
      <w:rPr>
        <w:rFonts w:hint="default" w:ascii="Symbol" w:hAnsi="Symbol"/>
      </w:rPr>
    </w:lvl>
    <w:lvl w:ilvl="4" w:tplc="B560C4C4">
      <w:start w:val="1"/>
      <w:numFmt w:val="bullet"/>
      <w:lvlText w:val="o"/>
      <w:lvlJc w:val="left"/>
      <w:pPr>
        <w:ind w:left="3600" w:hanging="360"/>
      </w:pPr>
      <w:rPr>
        <w:rFonts w:hint="default" w:ascii="Courier New" w:hAnsi="Courier New"/>
      </w:rPr>
    </w:lvl>
    <w:lvl w:ilvl="5" w:tplc="39D875C6">
      <w:start w:val="1"/>
      <w:numFmt w:val="bullet"/>
      <w:lvlText w:val=""/>
      <w:lvlJc w:val="left"/>
      <w:pPr>
        <w:ind w:left="4320" w:hanging="360"/>
      </w:pPr>
      <w:rPr>
        <w:rFonts w:hint="default" w:ascii="Wingdings" w:hAnsi="Wingdings"/>
      </w:rPr>
    </w:lvl>
    <w:lvl w:ilvl="6" w:tplc="A886B224">
      <w:start w:val="1"/>
      <w:numFmt w:val="bullet"/>
      <w:lvlText w:val=""/>
      <w:lvlJc w:val="left"/>
      <w:pPr>
        <w:ind w:left="5040" w:hanging="360"/>
      </w:pPr>
      <w:rPr>
        <w:rFonts w:hint="default" w:ascii="Symbol" w:hAnsi="Symbol"/>
      </w:rPr>
    </w:lvl>
    <w:lvl w:ilvl="7" w:tplc="7DE43A2E">
      <w:start w:val="1"/>
      <w:numFmt w:val="bullet"/>
      <w:lvlText w:val="o"/>
      <w:lvlJc w:val="left"/>
      <w:pPr>
        <w:ind w:left="5760" w:hanging="360"/>
      </w:pPr>
      <w:rPr>
        <w:rFonts w:hint="default" w:ascii="Courier New" w:hAnsi="Courier New"/>
      </w:rPr>
    </w:lvl>
    <w:lvl w:ilvl="8" w:tplc="6D14F03A">
      <w:start w:val="1"/>
      <w:numFmt w:val="bullet"/>
      <w:lvlText w:val=""/>
      <w:lvlJc w:val="left"/>
      <w:pPr>
        <w:ind w:left="6480" w:hanging="360"/>
      </w:pPr>
      <w:rPr>
        <w:rFonts w:hint="default" w:ascii="Wingdings" w:hAnsi="Wingdings"/>
      </w:rPr>
    </w:lvl>
  </w:abstractNum>
  <w:abstractNum w:abstractNumId="5" w15:restartNumberingAfterBreak="0">
    <w:nsid w:val="0F8936AD"/>
    <w:multiLevelType w:val="multilevel"/>
    <w:tmpl w:val="85C0BD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5F524A"/>
    <w:multiLevelType w:val="hybridMultilevel"/>
    <w:tmpl w:val="61241628"/>
    <w:lvl w:ilvl="0" w:tplc="5D585BA8">
      <w:start w:val="1"/>
      <w:numFmt w:val="bullet"/>
      <w:lvlText w:val=""/>
      <w:lvlJc w:val="left"/>
      <w:pPr>
        <w:ind w:left="720" w:hanging="360"/>
      </w:pPr>
      <w:rPr>
        <w:rFonts w:hint="default" w:ascii="Symbol" w:hAnsi="Symbol"/>
      </w:rPr>
    </w:lvl>
    <w:lvl w:ilvl="1" w:tplc="961090C4">
      <w:start w:val="1"/>
      <w:numFmt w:val="bullet"/>
      <w:lvlText w:val="o"/>
      <w:lvlJc w:val="left"/>
      <w:pPr>
        <w:ind w:left="1440" w:hanging="360"/>
      </w:pPr>
      <w:rPr>
        <w:rFonts w:hint="default" w:ascii="Courier New" w:hAnsi="Courier New"/>
      </w:rPr>
    </w:lvl>
    <w:lvl w:ilvl="2" w:tplc="1BE8F4F0">
      <w:start w:val="1"/>
      <w:numFmt w:val="bullet"/>
      <w:lvlText w:val=""/>
      <w:lvlJc w:val="left"/>
      <w:pPr>
        <w:ind w:left="2160" w:hanging="360"/>
      </w:pPr>
      <w:rPr>
        <w:rFonts w:hint="default" w:ascii="Wingdings" w:hAnsi="Wingdings"/>
      </w:rPr>
    </w:lvl>
    <w:lvl w:ilvl="3" w:tplc="200E358A">
      <w:start w:val="1"/>
      <w:numFmt w:val="bullet"/>
      <w:lvlText w:val=""/>
      <w:lvlJc w:val="left"/>
      <w:pPr>
        <w:ind w:left="2880" w:hanging="360"/>
      </w:pPr>
      <w:rPr>
        <w:rFonts w:hint="default" w:ascii="Symbol" w:hAnsi="Symbol"/>
      </w:rPr>
    </w:lvl>
    <w:lvl w:ilvl="4" w:tplc="58B6B6BA">
      <w:start w:val="1"/>
      <w:numFmt w:val="bullet"/>
      <w:lvlText w:val="o"/>
      <w:lvlJc w:val="left"/>
      <w:pPr>
        <w:ind w:left="3600" w:hanging="360"/>
      </w:pPr>
      <w:rPr>
        <w:rFonts w:hint="default" w:ascii="Courier New" w:hAnsi="Courier New"/>
      </w:rPr>
    </w:lvl>
    <w:lvl w:ilvl="5" w:tplc="8C8C5706">
      <w:start w:val="1"/>
      <w:numFmt w:val="bullet"/>
      <w:lvlText w:val=""/>
      <w:lvlJc w:val="left"/>
      <w:pPr>
        <w:ind w:left="4320" w:hanging="360"/>
      </w:pPr>
      <w:rPr>
        <w:rFonts w:hint="default" w:ascii="Wingdings" w:hAnsi="Wingdings"/>
      </w:rPr>
    </w:lvl>
    <w:lvl w:ilvl="6" w:tplc="D5E40DC6">
      <w:start w:val="1"/>
      <w:numFmt w:val="bullet"/>
      <w:lvlText w:val=""/>
      <w:lvlJc w:val="left"/>
      <w:pPr>
        <w:ind w:left="5040" w:hanging="360"/>
      </w:pPr>
      <w:rPr>
        <w:rFonts w:hint="default" w:ascii="Symbol" w:hAnsi="Symbol"/>
      </w:rPr>
    </w:lvl>
    <w:lvl w:ilvl="7" w:tplc="C7AED90E">
      <w:start w:val="1"/>
      <w:numFmt w:val="bullet"/>
      <w:lvlText w:val="o"/>
      <w:lvlJc w:val="left"/>
      <w:pPr>
        <w:ind w:left="5760" w:hanging="360"/>
      </w:pPr>
      <w:rPr>
        <w:rFonts w:hint="default" w:ascii="Courier New" w:hAnsi="Courier New"/>
      </w:rPr>
    </w:lvl>
    <w:lvl w:ilvl="8" w:tplc="AAAE52A0">
      <w:start w:val="1"/>
      <w:numFmt w:val="bullet"/>
      <w:lvlText w:val=""/>
      <w:lvlJc w:val="left"/>
      <w:pPr>
        <w:ind w:left="6480" w:hanging="360"/>
      </w:pPr>
      <w:rPr>
        <w:rFonts w:hint="default" w:ascii="Wingdings" w:hAnsi="Wingdings"/>
      </w:rPr>
    </w:lvl>
  </w:abstractNum>
  <w:abstractNum w:abstractNumId="7" w15:restartNumberingAfterBreak="0">
    <w:nsid w:val="10D30C22"/>
    <w:multiLevelType w:val="hybridMultilevel"/>
    <w:tmpl w:val="B45CA98E"/>
    <w:lvl w:ilvl="0" w:tplc="61A201B0">
      <w:start w:val="1"/>
      <w:numFmt w:val="bullet"/>
      <w:lvlText w:val="·"/>
      <w:lvlJc w:val="left"/>
      <w:pPr>
        <w:ind w:left="720" w:hanging="360"/>
      </w:pPr>
      <w:rPr>
        <w:rFonts w:hint="default" w:ascii="Symbol" w:hAnsi="Symbol"/>
      </w:rPr>
    </w:lvl>
    <w:lvl w:ilvl="1" w:tplc="3A1814A2">
      <w:start w:val="1"/>
      <w:numFmt w:val="bullet"/>
      <w:lvlText w:val="o"/>
      <w:lvlJc w:val="left"/>
      <w:pPr>
        <w:ind w:left="1440" w:hanging="360"/>
      </w:pPr>
      <w:rPr>
        <w:rFonts w:hint="default" w:ascii="Courier New" w:hAnsi="Courier New"/>
      </w:rPr>
    </w:lvl>
    <w:lvl w:ilvl="2" w:tplc="059A5960">
      <w:start w:val="1"/>
      <w:numFmt w:val="bullet"/>
      <w:lvlText w:val=""/>
      <w:lvlJc w:val="left"/>
      <w:pPr>
        <w:ind w:left="2160" w:hanging="360"/>
      </w:pPr>
      <w:rPr>
        <w:rFonts w:hint="default" w:ascii="Wingdings" w:hAnsi="Wingdings"/>
      </w:rPr>
    </w:lvl>
    <w:lvl w:ilvl="3" w:tplc="53CE6D58">
      <w:start w:val="1"/>
      <w:numFmt w:val="bullet"/>
      <w:lvlText w:val=""/>
      <w:lvlJc w:val="left"/>
      <w:pPr>
        <w:ind w:left="2880" w:hanging="360"/>
      </w:pPr>
      <w:rPr>
        <w:rFonts w:hint="default" w:ascii="Symbol" w:hAnsi="Symbol"/>
      </w:rPr>
    </w:lvl>
    <w:lvl w:ilvl="4" w:tplc="3162D712">
      <w:start w:val="1"/>
      <w:numFmt w:val="bullet"/>
      <w:lvlText w:val="o"/>
      <w:lvlJc w:val="left"/>
      <w:pPr>
        <w:ind w:left="3600" w:hanging="360"/>
      </w:pPr>
      <w:rPr>
        <w:rFonts w:hint="default" w:ascii="Courier New" w:hAnsi="Courier New"/>
      </w:rPr>
    </w:lvl>
    <w:lvl w:ilvl="5" w:tplc="72B024FC">
      <w:start w:val="1"/>
      <w:numFmt w:val="bullet"/>
      <w:lvlText w:val=""/>
      <w:lvlJc w:val="left"/>
      <w:pPr>
        <w:ind w:left="4320" w:hanging="360"/>
      </w:pPr>
      <w:rPr>
        <w:rFonts w:hint="default" w:ascii="Wingdings" w:hAnsi="Wingdings"/>
      </w:rPr>
    </w:lvl>
    <w:lvl w:ilvl="6" w:tplc="32D2288A">
      <w:start w:val="1"/>
      <w:numFmt w:val="bullet"/>
      <w:lvlText w:val=""/>
      <w:lvlJc w:val="left"/>
      <w:pPr>
        <w:ind w:left="5040" w:hanging="360"/>
      </w:pPr>
      <w:rPr>
        <w:rFonts w:hint="default" w:ascii="Symbol" w:hAnsi="Symbol"/>
      </w:rPr>
    </w:lvl>
    <w:lvl w:ilvl="7" w:tplc="9E08090E">
      <w:start w:val="1"/>
      <w:numFmt w:val="bullet"/>
      <w:lvlText w:val="o"/>
      <w:lvlJc w:val="left"/>
      <w:pPr>
        <w:ind w:left="5760" w:hanging="360"/>
      </w:pPr>
      <w:rPr>
        <w:rFonts w:hint="default" w:ascii="Courier New" w:hAnsi="Courier New"/>
      </w:rPr>
    </w:lvl>
    <w:lvl w:ilvl="8" w:tplc="C8F4D0FA">
      <w:start w:val="1"/>
      <w:numFmt w:val="bullet"/>
      <w:lvlText w:val=""/>
      <w:lvlJc w:val="left"/>
      <w:pPr>
        <w:ind w:left="6480" w:hanging="360"/>
      </w:pPr>
      <w:rPr>
        <w:rFonts w:hint="default" w:ascii="Wingdings" w:hAnsi="Wingdings"/>
      </w:rPr>
    </w:lvl>
  </w:abstractNum>
  <w:abstractNum w:abstractNumId="8" w15:restartNumberingAfterBreak="0">
    <w:nsid w:val="11A2915D"/>
    <w:multiLevelType w:val="hybridMultilevel"/>
    <w:tmpl w:val="2D78DE40"/>
    <w:lvl w:ilvl="0" w:tplc="BA2CB03A">
      <w:start w:val="1"/>
      <w:numFmt w:val="bullet"/>
      <w:lvlText w:val="·"/>
      <w:lvlJc w:val="left"/>
      <w:pPr>
        <w:ind w:left="720" w:hanging="360"/>
      </w:pPr>
      <w:rPr>
        <w:rFonts w:hint="default" w:ascii="Symbol" w:hAnsi="Symbol"/>
      </w:rPr>
    </w:lvl>
    <w:lvl w:ilvl="1" w:tplc="2B92C5CE">
      <w:start w:val="1"/>
      <w:numFmt w:val="bullet"/>
      <w:lvlText w:val="o"/>
      <w:lvlJc w:val="left"/>
      <w:pPr>
        <w:ind w:left="1440" w:hanging="360"/>
      </w:pPr>
      <w:rPr>
        <w:rFonts w:hint="default" w:ascii="Courier New" w:hAnsi="Courier New"/>
      </w:rPr>
    </w:lvl>
    <w:lvl w:ilvl="2" w:tplc="28F811FA">
      <w:start w:val="1"/>
      <w:numFmt w:val="bullet"/>
      <w:lvlText w:val=""/>
      <w:lvlJc w:val="left"/>
      <w:pPr>
        <w:ind w:left="2160" w:hanging="360"/>
      </w:pPr>
      <w:rPr>
        <w:rFonts w:hint="default" w:ascii="Wingdings" w:hAnsi="Wingdings"/>
      </w:rPr>
    </w:lvl>
    <w:lvl w:ilvl="3" w:tplc="F8F2084E">
      <w:start w:val="1"/>
      <w:numFmt w:val="bullet"/>
      <w:lvlText w:val=""/>
      <w:lvlJc w:val="left"/>
      <w:pPr>
        <w:ind w:left="2880" w:hanging="360"/>
      </w:pPr>
      <w:rPr>
        <w:rFonts w:hint="default" w:ascii="Symbol" w:hAnsi="Symbol"/>
      </w:rPr>
    </w:lvl>
    <w:lvl w:ilvl="4" w:tplc="1370208A">
      <w:start w:val="1"/>
      <w:numFmt w:val="bullet"/>
      <w:lvlText w:val="o"/>
      <w:lvlJc w:val="left"/>
      <w:pPr>
        <w:ind w:left="3600" w:hanging="360"/>
      </w:pPr>
      <w:rPr>
        <w:rFonts w:hint="default" w:ascii="Courier New" w:hAnsi="Courier New"/>
      </w:rPr>
    </w:lvl>
    <w:lvl w:ilvl="5" w:tplc="C1A67642">
      <w:start w:val="1"/>
      <w:numFmt w:val="bullet"/>
      <w:lvlText w:val=""/>
      <w:lvlJc w:val="left"/>
      <w:pPr>
        <w:ind w:left="4320" w:hanging="360"/>
      </w:pPr>
      <w:rPr>
        <w:rFonts w:hint="default" w:ascii="Wingdings" w:hAnsi="Wingdings"/>
      </w:rPr>
    </w:lvl>
    <w:lvl w:ilvl="6" w:tplc="5C8E2DA0">
      <w:start w:val="1"/>
      <w:numFmt w:val="bullet"/>
      <w:lvlText w:val=""/>
      <w:lvlJc w:val="left"/>
      <w:pPr>
        <w:ind w:left="5040" w:hanging="360"/>
      </w:pPr>
      <w:rPr>
        <w:rFonts w:hint="default" w:ascii="Symbol" w:hAnsi="Symbol"/>
      </w:rPr>
    </w:lvl>
    <w:lvl w:ilvl="7" w:tplc="DA72D628">
      <w:start w:val="1"/>
      <w:numFmt w:val="bullet"/>
      <w:lvlText w:val="o"/>
      <w:lvlJc w:val="left"/>
      <w:pPr>
        <w:ind w:left="5760" w:hanging="360"/>
      </w:pPr>
      <w:rPr>
        <w:rFonts w:hint="default" w:ascii="Courier New" w:hAnsi="Courier New"/>
      </w:rPr>
    </w:lvl>
    <w:lvl w:ilvl="8" w:tplc="39549526">
      <w:start w:val="1"/>
      <w:numFmt w:val="bullet"/>
      <w:lvlText w:val=""/>
      <w:lvlJc w:val="left"/>
      <w:pPr>
        <w:ind w:left="6480" w:hanging="360"/>
      </w:pPr>
      <w:rPr>
        <w:rFonts w:hint="default" w:ascii="Wingdings" w:hAnsi="Wingdings"/>
      </w:rPr>
    </w:lvl>
  </w:abstractNum>
  <w:abstractNum w:abstractNumId="9" w15:restartNumberingAfterBreak="0">
    <w:nsid w:val="11A450AB"/>
    <w:multiLevelType w:val="hybridMultilevel"/>
    <w:tmpl w:val="3D0C5D52"/>
    <w:lvl w:ilvl="0" w:tplc="6A26A83C">
      <w:start w:val="1"/>
      <w:numFmt w:val="bullet"/>
      <w:lvlText w:val="●"/>
      <w:lvlJc w:val="left"/>
      <w:pPr>
        <w:ind w:left="720" w:hanging="360"/>
      </w:pPr>
      <w:rPr>
        <w:rFonts w:hint="default" w:ascii="Symbol" w:hAnsi="Symbol"/>
      </w:rPr>
    </w:lvl>
    <w:lvl w:ilvl="1" w:tplc="B0C86AEC">
      <w:start w:val="1"/>
      <w:numFmt w:val="bullet"/>
      <w:lvlText w:val="o"/>
      <w:lvlJc w:val="left"/>
      <w:pPr>
        <w:ind w:left="1440" w:hanging="360"/>
      </w:pPr>
      <w:rPr>
        <w:rFonts w:hint="default" w:ascii="Courier New" w:hAnsi="Courier New"/>
      </w:rPr>
    </w:lvl>
    <w:lvl w:ilvl="2" w:tplc="5B88F854">
      <w:start w:val="1"/>
      <w:numFmt w:val="bullet"/>
      <w:lvlText w:val=""/>
      <w:lvlJc w:val="left"/>
      <w:pPr>
        <w:ind w:left="2160" w:hanging="360"/>
      </w:pPr>
      <w:rPr>
        <w:rFonts w:hint="default" w:ascii="Wingdings" w:hAnsi="Wingdings"/>
      </w:rPr>
    </w:lvl>
    <w:lvl w:ilvl="3" w:tplc="5AFC0020">
      <w:start w:val="1"/>
      <w:numFmt w:val="bullet"/>
      <w:lvlText w:val=""/>
      <w:lvlJc w:val="left"/>
      <w:pPr>
        <w:ind w:left="2880" w:hanging="360"/>
      </w:pPr>
      <w:rPr>
        <w:rFonts w:hint="default" w:ascii="Symbol" w:hAnsi="Symbol"/>
      </w:rPr>
    </w:lvl>
    <w:lvl w:ilvl="4" w:tplc="1770A1AC">
      <w:start w:val="1"/>
      <w:numFmt w:val="bullet"/>
      <w:lvlText w:val="o"/>
      <w:lvlJc w:val="left"/>
      <w:pPr>
        <w:ind w:left="3600" w:hanging="360"/>
      </w:pPr>
      <w:rPr>
        <w:rFonts w:hint="default" w:ascii="Courier New" w:hAnsi="Courier New"/>
      </w:rPr>
    </w:lvl>
    <w:lvl w:ilvl="5" w:tplc="CC6AB4B8">
      <w:start w:val="1"/>
      <w:numFmt w:val="bullet"/>
      <w:lvlText w:val=""/>
      <w:lvlJc w:val="left"/>
      <w:pPr>
        <w:ind w:left="4320" w:hanging="360"/>
      </w:pPr>
      <w:rPr>
        <w:rFonts w:hint="default" w:ascii="Wingdings" w:hAnsi="Wingdings"/>
      </w:rPr>
    </w:lvl>
    <w:lvl w:ilvl="6" w:tplc="7F345EC4">
      <w:start w:val="1"/>
      <w:numFmt w:val="bullet"/>
      <w:lvlText w:val=""/>
      <w:lvlJc w:val="left"/>
      <w:pPr>
        <w:ind w:left="5040" w:hanging="360"/>
      </w:pPr>
      <w:rPr>
        <w:rFonts w:hint="default" w:ascii="Symbol" w:hAnsi="Symbol"/>
      </w:rPr>
    </w:lvl>
    <w:lvl w:ilvl="7" w:tplc="1DF6B7C2">
      <w:start w:val="1"/>
      <w:numFmt w:val="bullet"/>
      <w:lvlText w:val="o"/>
      <w:lvlJc w:val="left"/>
      <w:pPr>
        <w:ind w:left="5760" w:hanging="360"/>
      </w:pPr>
      <w:rPr>
        <w:rFonts w:hint="default" w:ascii="Courier New" w:hAnsi="Courier New"/>
      </w:rPr>
    </w:lvl>
    <w:lvl w:ilvl="8" w:tplc="07188558">
      <w:start w:val="1"/>
      <w:numFmt w:val="bullet"/>
      <w:lvlText w:val=""/>
      <w:lvlJc w:val="left"/>
      <w:pPr>
        <w:ind w:left="6480" w:hanging="360"/>
      </w:pPr>
      <w:rPr>
        <w:rFonts w:hint="default" w:ascii="Wingdings" w:hAnsi="Wingdings"/>
      </w:rPr>
    </w:lvl>
  </w:abstractNum>
  <w:abstractNum w:abstractNumId="10" w15:restartNumberingAfterBreak="0">
    <w:nsid w:val="14A53959"/>
    <w:multiLevelType w:val="hybridMultilevel"/>
    <w:tmpl w:val="3F76E6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4D25FE0"/>
    <w:multiLevelType w:val="hybridMultilevel"/>
    <w:tmpl w:val="B7D04AE4"/>
    <w:lvl w:ilvl="0" w:tplc="6756B270">
      <w:start w:val="1"/>
      <w:numFmt w:val="bullet"/>
      <w:lvlText w:val=""/>
      <w:lvlJc w:val="left"/>
      <w:pPr>
        <w:ind w:left="720" w:hanging="360"/>
      </w:pPr>
      <w:rPr>
        <w:rFonts w:hint="default" w:ascii="Symbol" w:hAnsi="Symbol"/>
      </w:rPr>
    </w:lvl>
    <w:lvl w:ilvl="1" w:tplc="1716FA92">
      <w:start w:val="1"/>
      <w:numFmt w:val="bullet"/>
      <w:lvlText w:val="o"/>
      <w:lvlJc w:val="left"/>
      <w:pPr>
        <w:ind w:left="1440" w:hanging="360"/>
      </w:pPr>
      <w:rPr>
        <w:rFonts w:hint="default" w:ascii="Courier New" w:hAnsi="Courier New"/>
      </w:rPr>
    </w:lvl>
    <w:lvl w:ilvl="2" w:tplc="3D5C6E8E">
      <w:start w:val="1"/>
      <w:numFmt w:val="bullet"/>
      <w:lvlText w:val=""/>
      <w:lvlJc w:val="left"/>
      <w:pPr>
        <w:ind w:left="2160" w:hanging="360"/>
      </w:pPr>
      <w:rPr>
        <w:rFonts w:hint="default" w:ascii="Wingdings" w:hAnsi="Wingdings"/>
      </w:rPr>
    </w:lvl>
    <w:lvl w:ilvl="3" w:tplc="D80AA35C">
      <w:start w:val="1"/>
      <w:numFmt w:val="bullet"/>
      <w:lvlText w:val=""/>
      <w:lvlJc w:val="left"/>
      <w:pPr>
        <w:ind w:left="2880" w:hanging="360"/>
      </w:pPr>
      <w:rPr>
        <w:rFonts w:hint="default" w:ascii="Symbol" w:hAnsi="Symbol"/>
      </w:rPr>
    </w:lvl>
    <w:lvl w:ilvl="4" w:tplc="913299E0">
      <w:start w:val="1"/>
      <w:numFmt w:val="bullet"/>
      <w:lvlText w:val="o"/>
      <w:lvlJc w:val="left"/>
      <w:pPr>
        <w:ind w:left="3600" w:hanging="360"/>
      </w:pPr>
      <w:rPr>
        <w:rFonts w:hint="default" w:ascii="Courier New" w:hAnsi="Courier New"/>
      </w:rPr>
    </w:lvl>
    <w:lvl w:ilvl="5" w:tplc="913C1996">
      <w:start w:val="1"/>
      <w:numFmt w:val="bullet"/>
      <w:lvlText w:val=""/>
      <w:lvlJc w:val="left"/>
      <w:pPr>
        <w:ind w:left="4320" w:hanging="360"/>
      </w:pPr>
      <w:rPr>
        <w:rFonts w:hint="default" w:ascii="Wingdings" w:hAnsi="Wingdings"/>
      </w:rPr>
    </w:lvl>
    <w:lvl w:ilvl="6" w:tplc="FA9E1352">
      <w:start w:val="1"/>
      <w:numFmt w:val="bullet"/>
      <w:lvlText w:val=""/>
      <w:lvlJc w:val="left"/>
      <w:pPr>
        <w:ind w:left="5040" w:hanging="360"/>
      </w:pPr>
      <w:rPr>
        <w:rFonts w:hint="default" w:ascii="Symbol" w:hAnsi="Symbol"/>
      </w:rPr>
    </w:lvl>
    <w:lvl w:ilvl="7" w:tplc="ADA04FB8">
      <w:start w:val="1"/>
      <w:numFmt w:val="bullet"/>
      <w:lvlText w:val="o"/>
      <w:lvlJc w:val="left"/>
      <w:pPr>
        <w:ind w:left="5760" w:hanging="360"/>
      </w:pPr>
      <w:rPr>
        <w:rFonts w:hint="default" w:ascii="Courier New" w:hAnsi="Courier New"/>
      </w:rPr>
    </w:lvl>
    <w:lvl w:ilvl="8" w:tplc="97FAF744">
      <w:start w:val="1"/>
      <w:numFmt w:val="bullet"/>
      <w:lvlText w:val=""/>
      <w:lvlJc w:val="left"/>
      <w:pPr>
        <w:ind w:left="6480" w:hanging="360"/>
      </w:pPr>
      <w:rPr>
        <w:rFonts w:hint="default" w:ascii="Wingdings" w:hAnsi="Wingdings"/>
      </w:rPr>
    </w:lvl>
  </w:abstractNum>
  <w:abstractNum w:abstractNumId="12" w15:restartNumberingAfterBreak="0">
    <w:nsid w:val="15A05A58"/>
    <w:multiLevelType w:val="hybridMultilevel"/>
    <w:tmpl w:val="9DC28A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49B8EF"/>
    <w:multiLevelType w:val="hybridMultilevel"/>
    <w:tmpl w:val="CAFEFDF6"/>
    <w:lvl w:ilvl="0" w:tplc="776E522C">
      <w:start w:val="1"/>
      <w:numFmt w:val="bullet"/>
      <w:lvlText w:val="o"/>
      <w:lvlJc w:val="left"/>
      <w:pPr>
        <w:ind w:left="720" w:hanging="360"/>
      </w:pPr>
      <w:rPr>
        <w:rFonts w:hint="default" w:ascii="&quot;Courier New&quot;" w:hAnsi="&quot;Courier New&quot;"/>
      </w:rPr>
    </w:lvl>
    <w:lvl w:ilvl="1" w:tplc="F9BE7754">
      <w:start w:val="1"/>
      <w:numFmt w:val="bullet"/>
      <w:lvlText w:val="o"/>
      <w:lvlJc w:val="left"/>
      <w:pPr>
        <w:ind w:left="1440" w:hanging="360"/>
      </w:pPr>
      <w:rPr>
        <w:rFonts w:hint="default" w:ascii="Courier New" w:hAnsi="Courier New"/>
      </w:rPr>
    </w:lvl>
    <w:lvl w:ilvl="2" w:tplc="4E8EF3B0">
      <w:start w:val="1"/>
      <w:numFmt w:val="bullet"/>
      <w:lvlText w:val=""/>
      <w:lvlJc w:val="left"/>
      <w:pPr>
        <w:ind w:left="2160" w:hanging="360"/>
      </w:pPr>
      <w:rPr>
        <w:rFonts w:hint="default" w:ascii="Wingdings" w:hAnsi="Wingdings"/>
      </w:rPr>
    </w:lvl>
    <w:lvl w:ilvl="3" w:tplc="58342272">
      <w:start w:val="1"/>
      <w:numFmt w:val="bullet"/>
      <w:lvlText w:val=""/>
      <w:lvlJc w:val="left"/>
      <w:pPr>
        <w:ind w:left="2880" w:hanging="360"/>
      </w:pPr>
      <w:rPr>
        <w:rFonts w:hint="default" w:ascii="Symbol" w:hAnsi="Symbol"/>
      </w:rPr>
    </w:lvl>
    <w:lvl w:ilvl="4" w:tplc="E7D43210">
      <w:start w:val="1"/>
      <w:numFmt w:val="bullet"/>
      <w:lvlText w:val="o"/>
      <w:lvlJc w:val="left"/>
      <w:pPr>
        <w:ind w:left="3600" w:hanging="360"/>
      </w:pPr>
      <w:rPr>
        <w:rFonts w:hint="default" w:ascii="Courier New" w:hAnsi="Courier New"/>
      </w:rPr>
    </w:lvl>
    <w:lvl w:ilvl="5" w:tplc="DB7A7EC6">
      <w:start w:val="1"/>
      <w:numFmt w:val="bullet"/>
      <w:lvlText w:val=""/>
      <w:lvlJc w:val="left"/>
      <w:pPr>
        <w:ind w:left="4320" w:hanging="360"/>
      </w:pPr>
      <w:rPr>
        <w:rFonts w:hint="default" w:ascii="Wingdings" w:hAnsi="Wingdings"/>
      </w:rPr>
    </w:lvl>
    <w:lvl w:ilvl="6" w:tplc="D370F5FA">
      <w:start w:val="1"/>
      <w:numFmt w:val="bullet"/>
      <w:lvlText w:val=""/>
      <w:lvlJc w:val="left"/>
      <w:pPr>
        <w:ind w:left="5040" w:hanging="360"/>
      </w:pPr>
      <w:rPr>
        <w:rFonts w:hint="default" w:ascii="Symbol" w:hAnsi="Symbol"/>
      </w:rPr>
    </w:lvl>
    <w:lvl w:ilvl="7" w:tplc="085E614E">
      <w:start w:val="1"/>
      <w:numFmt w:val="bullet"/>
      <w:lvlText w:val="o"/>
      <w:lvlJc w:val="left"/>
      <w:pPr>
        <w:ind w:left="5760" w:hanging="360"/>
      </w:pPr>
      <w:rPr>
        <w:rFonts w:hint="default" w:ascii="Courier New" w:hAnsi="Courier New"/>
      </w:rPr>
    </w:lvl>
    <w:lvl w:ilvl="8" w:tplc="49EEC03A">
      <w:start w:val="1"/>
      <w:numFmt w:val="bullet"/>
      <w:lvlText w:val=""/>
      <w:lvlJc w:val="left"/>
      <w:pPr>
        <w:ind w:left="6480" w:hanging="360"/>
      </w:pPr>
      <w:rPr>
        <w:rFonts w:hint="default" w:ascii="Wingdings" w:hAnsi="Wingdings"/>
      </w:rPr>
    </w:lvl>
  </w:abstractNum>
  <w:abstractNum w:abstractNumId="14" w15:restartNumberingAfterBreak="0">
    <w:nsid w:val="185707F5"/>
    <w:multiLevelType w:val="hybridMultilevel"/>
    <w:tmpl w:val="EBE8A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FB7021"/>
    <w:multiLevelType w:val="hybridMultilevel"/>
    <w:tmpl w:val="F42A7AEC"/>
    <w:lvl w:ilvl="0" w:tplc="3AFA1316">
      <w:start w:val="1"/>
      <w:numFmt w:val="decimal"/>
      <w:lvlText w:val="%1."/>
      <w:lvlJc w:val="left"/>
      <w:pPr>
        <w:ind w:left="720" w:hanging="360"/>
      </w:pPr>
    </w:lvl>
    <w:lvl w:ilvl="1" w:tplc="A832EFB8">
      <w:start w:val="1"/>
      <w:numFmt w:val="lowerLetter"/>
      <w:lvlText w:val="%2."/>
      <w:lvlJc w:val="left"/>
      <w:pPr>
        <w:ind w:left="1440" w:hanging="360"/>
      </w:pPr>
    </w:lvl>
    <w:lvl w:ilvl="2" w:tplc="02D6166A">
      <w:start w:val="1"/>
      <w:numFmt w:val="lowerRoman"/>
      <w:lvlText w:val="%3."/>
      <w:lvlJc w:val="right"/>
      <w:pPr>
        <w:ind w:left="2160" w:hanging="180"/>
      </w:pPr>
    </w:lvl>
    <w:lvl w:ilvl="3" w:tplc="2D0453C0">
      <w:start w:val="1"/>
      <w:numFmt w:val="decimal"/>
      <w:lvlText w:val="%4."/>
      <w:lvlJc w:val="left"/>
      <w:pPr>
        <w:ind w:left="2880" w:hanging="360"/>
      </w:pPr>
    </w:lvl>
    <w:lvl w:ilvl="4" w:tplc="7B92F81C">
      <w:start w:val="1"/>
      <w:numFmt w:val="lowerLetter"/>
      <w:lvlText w:val="%5."/>
      <w:lvlJc w:val="left"/>
      <w:pPr>
        <w:ind w:left="3600" w:hanging="360"/>
      </w:pPr>
    </w:lvl>
    <w:lvl w:ilvl="5" w:tplc="F522DBE2">
      <w:start w:val="1"/>
      <w:numFmt w:val="lowerRoman"/>
      <w:lvlText w:val="%6."/>
      <w:lvlJc w:val="right"/>
      <w:pPr>
        <w:ind w:left="4320" w:hanging="180"/>
      </w:pPr>
    </w:lvl>
    <w:lvl w:ilvl="6" w:tplc="FAC2AA9E">
      <w:start w:val="1"/>
      <w:numFmt w:val="decimal"/>
      <w:lvlText w:val="%7."/>
      <w:lvlJc w:val="left"/>
      <w:pPr>
        <w:ind w:left="5040" w:hanging="360"/>
      </w:pPr>
    </w:lvl>
    <w:lvl w:ilvl="7" w:tplc="2392FC46">
      <w:start w:val="1"/>
      <w:numFmt w:val="lowerLetter"/>
      <w:lvlText w:val="%8."/>
      <w:lvlJc w:val="left"/>
      <w:pPr>
        <w:ind w:left="5760" w:hanging="360"/>
      </w:pPr>
    </w:lvl>
    <w:lvl w:ilvl="8" w:tplc="C11244A8">
      <w:start w:val="1"/>
      <w:numFmt w:val="lowerRoman"/>
      <w:lvlText w:val="%9."/>
      <w:lvlJc w:val="right"/>
      <w:pPr>
        <w:ind w:left="6480" w:hanging="180"/>
      </w:pPr>
    </w:lvl>
  </w:abstractNum>
  <w:abstractNum w:abstractNumId="16" w15:restartNumberingAfterBreak="0">
    <w:nsid w:val="192D053A"/>
    <w:multiLevelType w:val="hybridMultilevel"/>
    <w:tmpl w:val="8068A0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9371E0E"/>
    <w:multiLevelType w:val="hybridMultilevel"/>
    <w:tmpl w:val="69E6163E"/>
    <w:lvl w:ilvl="0" w:tplc="980A40A2">
      <w:start w:val="1"/>
      <w:numFmt w:val="bullet"/>
      <w:lvlText w:val=""/>
      <w:lvlJc w:val="left"/>
      <w:pPr>
        <w:ind w:left="720" w:hanging="360"/>
      </w:pPr>
      <w:rPr>
        <w:rFonts w:hint="default" w:ascii="Symbol" w:hAnsi="Symbol"/>
      </w:rPr>
    </w:lvl>
    <w:lvl w:ilvl="1" w:tplc="FD0652C8">
      <w:start w:val="1"/>
      <w:numFmt w:val="bullet"/>
      <w:lvlText w:val="o"/>
      <w:lvlJc w:val="left"/>
      <w:pPr>
        <w:ind w:left="1440" w:hanging="360"/>
      </w:pPr>
      <w:rPr>
        <w:rFonts w:hint="default" w:ascii="Courier New" w:hAnsi="Courier New"/>
      </w:rPr>
    </w:lvl>
    <w:lvl w:ilvl="2" w:tplc="1DB8A138">
      <w:start w:val="1"/>
      <w:numFmt w:val="bullet"/>
      <w:lvlText w:val=""/>
      <w:lvlJc w:val="left"/>
      <w:pPr>
        <w:ind w:left="2160" w:hanging="360"/>
      </w:pPr>
      <w:rPr>
        <w:rFonts w:hint="default" w:ascii="Wingdings" w:hAnsi="Wingdings"/>
      </w:rPr>
    </w:lvl>
    <w:lvl w:ilvl="3" w:tplc="6F569950">
      <w:start w:val="1"/>
      <w:numFmt w:val="bullet"/>
      <w:lvlText w:val=""/>
      <w:lvlJc w:val="left"/>
      <w:pPr>
        <w:ind w:left="2880" w:hanging="360"/>
      </w:pPr>
      <w:rPr>
        <w:rFonts w:hint="default" w:ascii="Symbol" w:hAnsi="Symbol"/>
      </w:rPr>
    </w:lvl>
    <w:lvl w:ilvl="4" w:tplc="0D829844">
      <w:start w:val="1"/>
      <w:numFmt w:val="bullet"/>
      <w:lvlText w:val="o"/>
      <w:lvlJc w:val="left"/>
      <w:pPr>
        <w:ind w:left="3600" w:hanging="360"/>
      </w:pPr>
      <w:rPr>
        <w:rFonts w:hint="default" w:ascii="Courier New" w:hAnsi="Courier New"/>
      </w:rPr>
    </w:lvl>
    <w:lvl w:ilvl="5" w:tplc="F6A26D72">
      <w:start w:val="1"/>
      <w:numFmt w:val="bullet"/>
      <w:lvlText w:val=""/>
      <w:lvlJc w:val="left"/>
      <w:pPr>
        <w:ind w:left="4320" w:hanging="360"/>
      </w:pPr>
      <w:rPr>
        <w:rFonts w:hint="default" w:ascii="Wingdings" w:hAnsi="Wingdings"/>
      </w:rPr>
    </w:lvl>
    <w:lvl w:ilvl="6" w:tplc="2BB6549A">
      <w:start w:val="1"/>
      <w:numFmt w:val="bullet"/>
      <w:lvlText w:val=""/>
      <w:lvlJc w:val="left"/>
      <w:pPr>
        <w:ind w:left="5040" w:hanging="360"/>
      </w:pPr>
      <w:rPr>
        <w:rFonts w:hint="default" w:ascii="Symbol" w:hAnsi="Symbol"/>
      </w:rPr>
    </w:lvl>
    <w:lvl w:ilvl="7" w:tplc="33D25CBA">
      <w:start w:val="1"/>
      <w:numFmt w:val="bullet"/>
      <w:lvlText w:val="o"/>
      <w:lvlJc w:val="left"/>
      <w:pPr>
        <w:ind w:left="5760" w:hanging="360"/>
      </w:pPr>
      <w:rPr>
        <w:rFonts w:hint="default" w:ascii="Courier New" w:hAnsi="Courier New"/>
      </w:rPr>
    </w:lvl>
    <w:lvl w:ilvl="8" w:tplc="C98C817C">
      <w:start w:val="1"/>
      <w:numFmt w:val="bullet"/>
      <w:lvlText w:val=""/>
      <w:lvlJc w:val="left"/>
      <w:pPr>
        <w:ind w:left="6480" w:hanging="360"/>
      </w:pPr>
      <w:rPr>
        <w:rFonts w:hint="default" w:ascii="Wingdings" w:hAnsi="Wingdings"/>
      </w:rPr>
    </w:lvl>
  </w:abstractNum>
  <w:abstractNum w:abstractNumId="18" w15:restartNumberingAfterBreak="0">
    <w:nsid w:val="19AA4B8A"/>
    <w:multiLevelType w:val="hybridMultilevel"/>
    <w:tmpl w:val="F440C28E"/>
    <w:lvl w:ilvl="0" w:tplc="6A00085E">
      <w:start w:val="1"/>
      <w:numFmt w:val="bullet"/>
      <w:pStyle w:val="ListParagraph"/>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1A4C1688"/>
    <w:multiLevelType w:val="multilevel"/>
    <w:tmpl w:val="2744B4C0"/>
    <w:lvl w:ilvl="0">
      <w:start w:val="1"/>
      <w:numFmt w:val="decimal"/>
      <w:lvlText w:val="%1."/>
      <w:lvlJc w:val="left"/>
      <w:pPr>
        <w:ind w:left="720" w:hanging="360"/>
      </w:pPr>
      <w:rPr>
        <w:rFonts w:ascii="Arial" w:hAnsi="Arial" w:eastAsia="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BC15C1C"/>
    <w:multiLevelType w:val="hybridMultilevel"/>
    <w:tmpl w:val="5B2AC646"/>
    <w:lvl w:ilvl="0" w:tplc="F7E81186">
      <w:start w:val="1"/>
      <w:numFmt w:val="bullet"/>
      <w:lvlText w:val="·"/>
      <w:lvlJc w:val="left"/>
      <w:pPr>
        <w:ind w:left="720" w:hanging="360"/>
      </w:pPr>
      <w:rPr>
        <w:rFonts w:hint="default" w:ascii="Symbol" w:hAnsi="Symbol"/>
      </w:rPr>
    </w:lvl>
    <w:lvl w:ilvl="1" w:tplc="AC641B06">
      <w:start w:val="1"/>
      <w:numFmt w:val="bullet"/>
      <w:lvlText w:val="o"/>
      <w:lvlJc w:val="left"/>
      <w:pPr>
        <w:ind w:left="1440" w:hanging="360"/>
      </w:pPr>
      <w:rPr>
        <w:rFonts w:hint="default" w:ascii="Courier New" w:hAnsi="Courier New"/>
      </w:rPr>
    </w:lvl>
    <w:lvl w:ilvl="2" w:tplc="29FE777E">
      <w:start w:val="1"/>
      <w:numFmt w:val="bullet"/>
      <w:lvlText w:val=""/>
      <w:lvlJc w:val="left"/>
      <w:pPr>
        <w:ind w:left="2160" w:hanging="360"/>
      </w:pPr>
      <w:rPr>
        <w:rFonts w:hint="default" w:ascii="Wingdings" w:hAnsi="Wingdings"/>
      </w:rPr>
    </w:lvl>
    <w:lvl w:ilvl="3" w:tplc="7FD6BF88">
      <w:start w:val="1"/>
      <w:numFmt w:val="bullet"/>
      <w:lvlText w:val=""/>
      <w:lvlJc w:val="left"/>
      <w:pPr>
        <w:ind w:left="2880" w:hanging="360"/>
      </w:pPr>
      <w:rPr>
        <w:rFonts w:hint="default" w:ascii="Symbol" w:hAnsi="Symbol"/>
      </w:rPr>
    </w:lvl>
    <w:lvl w:ilvl="4" w:tplc="759C4BE4">
      <w:start w:val="1"/>
      <w:numFmt w:val="bullet"/>
      <w:lvlText w:val="o"/>
      <w:lvlJc w:val="left"/>
      <w:pPr>
        <w:ind w:left="3600" w:hanging="360"/>
      </w:pPr>
      <w:rPr>
        <w:rFonts w:hint="default" w:ascii="Courier New" w:hAnsi="Courier New"/>
      </w:rPr>
    </w:lvl>
    <w:lvl w:ilvl="5" w:tplc="D442A02C">
      <w:start w:val="1"/>
      <w:numFmt w:val="bullet"/>
      <w:lvlText w:val=""/>
      <w:lvlJc w:val="left"/>
      <w:pPr>
        <w:ind w:left="4320" w:hanging="360"/>
      </w:pPr>
      <w:rPr>
        <w:rFonts w:hint="default" w:ascii="Wingdings" w:hAnsi="Wingdings"/>
      </w:rPr>
    </w:lvl>
    <w:lvl w:ilvl="6" w:tplc="5ED46848">
      <w:start w:val="1"/>
      <w:numFmt w:val="bullet"/>
      <w:lvlText w:val=""/>
      <w:lvlJc w:val="left"/>
      <w:pPr>
        <w:ind w:left="5040" w:hanging="360"/>
      </w:pPr>
      <w:rPr>
        <w:rFonts w:hint="default" w:ascii="Symbol" w:hAnsi="Symbol"/>
      </w:rPr>
    </w:lvl>
    <w:lvl w:ilvl="7" w:tplc="E8BE76E8">
      <w:start w:val="1"/>
      <w:numFmt w:val="bullet"/>
      <w:lvlText w:val="o"/>
      <w:lvlJc w:val="left"/>
      <w:pPr>
        <w:ind w:left="5760" w:hanging="360"/>
      </w:pPr>
      <w:rPr>
        <w:rFonts w:hint="default" w:ascii="Courier New" w:hAnsi="Courier New"/>
      </w:rPr>
    </w:lvl>
    <w:lvl w:ilvl="8" w:tplc="28EA1F76">
      <w:start w:val="1"/>
      <w:numFmt w:val="bullet"/>
      <w:lvlText w:val=""/>
      <w:lvlJc w:val="left"/>
      <w:pPr>
        <w:ind w:left="6480" w:hanging="360"/>
      </w:pPr>
      <w:rPr>
        <w:rFonts w:hint="default" w:ascii="Wingdings" w:hAnsi="Wingdings"/>
      </w:rPr>
    </w:lvl>
  </w:abstractNum>
  <w:abstractNum w:abstractNumId="21" w15:restartNumberingAfterBreak="0">
    <w:nsid w:val="1BE96447"/>
    <w:multiLevelType w:val="hybridMultilevel"/>
    <w:tmpl w:val="3CCA75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230F1FA8"/>
    <w:multiLevelType w:val="hybridMultilevel"/>
    <w:tmpl w:val="58B8E8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2C7B38E1"/>
    <w:multiLevelType w:val="hybridMultilevel"/>
    <w:tmpl w:val="C0A06C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2F8B1FCF"/>
    <w:multiLevelType w:val="hybridMultilevel"/>
    <w:tmpl w:val="F2C404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2FCD3A19"/>
    <w:multiLevelType w:val="hybridMultilevel"/>
    <w:tmpl w:val="056440CC"/>
    <w:lvl w:ilvl="0" w:tplc="28CA382C">
      <w:start w:val="1"/>
      <w:numFmt w:val="bullet"/>
      <w:lvlText w:val="·"/>
      <w:lvlJc w:val="left"/>
      <w:pPr>
        <w:ind w:left="720" w:hanging="360"/>
      </w:pPr>
      <w:rPr>
        <w:rFonts w:hint="default" w:ascii="Symbol" w:hAnsi="Symbol"/>
      </w:rPr>
    </w:lvl>
    <w:lvl w:ilvl="1" w:tplc="38A6B7E2">
      <w:start w:val="1"/>
      <w:numFmt w:val="bullet"/>
      <w:lvlText w:val="o"/>
      <w:lvlJc w:val="left"/>
      <w:pPr>
        <w:ind w:left="1440" w:hanging="360"/>
      </w:pPr>
      <w:rPr>
        <w:rFonts w:hint="default" w:ascii="Courier New" w:hAnsi="Courier New"/>
      </w:rPr>
    </w:lvl>
    <w:lvl w:ilvl="2" w:tplc="DB889C40">
      <w:start w:val="1"/>
      <w:numFmt w:val="bullet"/>
      <w:lvlText w:val=""/>
      <w:lvlJc w:val="left"/>
      <w:pPr>
        <w:ind w:left="2160" w:hanging="360"/>
      </w:pPr>
      <w:rPr>
        <w:rFonts w:hint="default" w:ascii="Wingdings" w:hAnsi="Wingdings"/>
      </w:rPr>
    </w:lvl>
    <w:lvl w:ilvl="3" w:tplc="B21C7110">
      <w:start w:val="1"/>
      <w:numFmt w:val="bullet"/>
      <w:lvlText w:val=""/>
      <w:lvlJc w:val="left"/>
      <w:pPr>
        <w:ind w:left="2880" w:hanging="360"/>
      </w:pPr>
      <w:rPr>
        <w:rFonts w:hint="default" w:ascii="Symbol" w:hAnsi="Symbol"/>
      </w:rPr>
    </w:lvl>
    <w:lvl w:ilvl="4" w:tplc="D8D27F4C">
      <w:start w:val="1"/>
      <w:numFmt w:val="bullet"/>
      <w:lvlText w:val="o"/>
      <w:lvlJc w:val="left"/>
      <w:pPr>
        <w:ind w:left="3600" w:hanging="360"/>
      </w:pPr>
      <w:rPr>
        <w:rFonts w:hint="default" w:ascii="Courier New" w:hAnsi="Courier New"/>
      </w:rPr>
    </w:lvl>
    <w:lvl w:ilvl="5" w:tplc="0DFE3F40">
      <w:start w:val="1"/>
      <w:numFmt w:val="bullet"/>
      <w:lvlText w:val=""/>
      <w:lvlJc w:val="left"/>
      <w:pPr>
        <w:ind w:left="4320" w:hanging="360"/>
      </w:pPr>
      <w:rPr>
        <w:rFonts w:hint="default" w:ascii="Wingdings" w:hAnsi="Wingdings"/>
      </w:rPr>
    </w:lvl>
    <w:lvl w:ilvl="6" w:tplc="F6F850D6">
      <w:start w:val="1"/>
      <w:numFmt w:val="bullet"/>
      <w:lvlText w:val=""/>
      <w:lvlJc w:val="left"/>
      <w:pPr>
        <w:ind w:left="5040" w:hanging="360"/>
      </w:pPr>
      <w:rPr>
        <w:rFonts w:hint="default" w:ascii="Symbol" w:hAnsi="Symbol"/>
      </w:rPr>
    </w:lvl>
    <w:lvl w:ilvl="7" w:tplc="94A275C0">
      <w:start w:val="1"/>
      <w:numFmt w:val="bullet"/>
      <w:lvlText w:val="o"/>
      <w:lvlJc w:val="left"/>
      <w:pPr>
        <w:ind w:left="5760" w:hanging="360"/>
      </w:pPr>
      <w:rPr>
        <w:rFonts w:hint="default" w:ascii="Courier New" w:hAnsi="Courier New"/>
      </w:rPr>
    </w:lvl>
    <w:lvl w:ilvl="8" w:tplc="C62860F6">
      <w:start w:val="1"/>
      <w:numFmt w:val="bullet"/>
      <w:lvlText w:val=""/>
      <w:lvlJc w:val="left"/>
      <w:pPr>
        <w:ind w:left="6480" w:hanging="360"/>
      </w:pPr>
      <w:rPr>
        <w:rFonts w:hint="default" w:ascii="Wingdings" w:hAnsi="Wingdings"/>
      </w:rPr>
    </w:lvl>
  </w:abstractNum>
  <w:abstractNum w:abstractNumId="26" w15:restartNumberingAfterBreak="0">
    <w:nsid w:val="30DAF983"/>
    <w:multiLevelType w:val="hybridMultilevel"/>
    <w:tmpl w:val="B06CCA92"/>
    <w:lvl w:ilvl="0" w:tplc="E0E689C8">
      <w:start w:val="1"/>
      <w:numFmt w:val="bullet"/>
      <w:lvlText w:val="·"/>
      <w:lvlJc w:val="left"/>
      <w:pPr>
        <w:ind w:left="720" w:hanging="360"/>
      </w:pPr>
      <w:rPr>
        <w:rFonts w:hint="default" w:ascii="Symbol" w:hAnsi="Symbol"/>
      </w:rPr>
    </w:lvl>
    <w:lvl w:ilvl="1" w:tplc="23D86202">
      <w:start w:val="1"/>
      <w:numFmt w:val="bullet"/>
      <w:lvlText w:val="o"/>
      <w:lvlJc w:val="left"/>
      <w:pPr>
        <w:ind w:left="1440" w:hanging="360"/>
      </w:pPr>
      <w:rPr>
        <w:rFonts w:hint="default" w:ascii="Courier New" w:hAnsi="Courier New"/>
      </w:rPr>
    </w:lvl>
    <w:lvl w:ilvl="2" w:tplc="71BEF71E">
      <w:start w:val="1"/>
      <w:numFmt w:val="bullet"/>
      <w:lvlText w:val=""/>
      <w:lvlJc w:val="left"/>
      <w:pPr>
        <w:ind w:left="2160" w:hanging="360"/>
      </w:pPr>
      <w:rPr>
        <w:rFonts w:hint="default" w:ascii="Wingdings" w:hAnsi="Wingdings"/>
      </w:rPr>
    </w:lvl>
    <w:lvl w:ilvl="3" w:tplc="F1D89A7E">
      <w:start w:val="1"/>
      <w:numFmt w:val="bullet"/>
      <w:lvlText w:val=""/>
      <w:lvlJc w:val="left"/>
      <w:pPr>
        <w:ind w:left="2880" w:hanging="360"/>
      </w:pPr>
      <w:rPr>
        <w:rFonts w:hint="default" w:ascii="Symbol" w:hAnsi="Symbol"/>
      </w:rPr>
    </w:lvl>
    <w:lvl w:ilvl="4" w:tplc="4B240F12">
      <w:start w:val="1"/>
      <w:numFmt w:val="bullet"/>
      <w:lvlText w:val="o"/>
      <w:lvlJc w:val="left"/>
      <w:pPr>
        <w:ind w:left="3600" w:hanging="360"/>
      </w:pPr>
      <w:rPr>
        <w:rFonts w:hint="default" w:ascii="Courier New" w:hAnsi="Courier New"/>
      </w:rPr>
    </w:lvl>
    <w:lvl w:ilvl="5" w:tplc="7EC864AE">
      <w:start w:val="1"/>
      <w:numFmt w:val="bullet"/>
      <w:lvlText w:val=""/>
      <w:lvlJc w:val="left"/>
      <w:pPr>
        <w:ind w:left="4320" w:hanging="360"/>
      </w:pPr>
      <w:rPr>
        <w:rFonts w:hint="default" w:ascii="Wingdings" w:hAnsi="Wingdings"/>
      </w:rPr>
    </w:lvl>
    <w:lvl w:ilvl="6" w:tplc="0270C0C4">
      <w:start w:val="1"/>
      <w:numFmt w:val="bullet"/>
      <w:lvlText w:val=""/>
      <w:lvlJc w:val="left"/>
      <w:pPr>
        <w:ind w:left="5040" w:hanging="360"/>
      </w:pPr>
      <w:rPr>
        <w:rFonts w:hint="default" w:ascii="Symbol" w:hAnsi="Symbol"/>
      </w:rPr>
    </w:lvl>
    <w:lvl w:ilvl="7" w:tplc="D3E0ED00">
      <w:start w:val="1"/>
      <w:numFmt w:val="bullet"/>
      <w:lvlText w:val="o"/>
      <w:lvlJc w:val="left"/>
      <w:pPr>
        <w:ind w:left="5760" w:hanging="360"/>
      </w:pPr>
      <w:rPr>
        <w:rFonts w:hint="default" w:ascii="Courier New" w:hAnsi="Courier New"/>
      </w:rPr>
    </w:lvl>
    <w:lvl w:ilvl="8" w:tplc="AC06D3FC">
      <w:start w:val="1"/>
      <w:numFmt w:val="bullet"/>
      <w:lvlText w:val=""/>
      <w:lvlJc w:val="left"/>
      <w:pPr>
        <w:ind w:left="6480" w:hanging="360"/>
      </w:pPr>
      <w:rPr>
        <w:rFonts w:hint="default" w:ascii="Wingdings" w:hAnsi="Wingdings"/>
      </w:rPr>
    </w:lvl>
  </w:abstractNum>
  <w:abstractNum w:abstractNumId="27" w15:restartNumberingAfterBreak="0">
    <w:nsid w:val="379E6C71"/>
    <w:multiLevelType w:val="hybridMultilevel"/>
    <w:tmpl w:val="E384FF6E"/>
    <w:lvl w:ilvl="0" w:tplc="AD622238">
      <w:start w:val="1"/>
      <w:numFmt w:val="decimal"/>
      <w:lvlText w:val="%1."/>
      <w:lvlJc w:val="left"/>
      <w:pPr>
        <w:ind w:left="720" w:hanging="360"/>
      </w:pPr>
    </w:lvl>
    <w:lvl w:ilvl="1" w:tplc="40F68658">
      <w:start w:val="1"/>
      <w:numFmt w:val="lowerLetter"/>
      <w:lvlText w:val="%2."/>
      <w:lvlJc w:val="left"/>
      <w:pPr>
        <w:ind w:left="1440" w:hanging="360"/>
      </w:pPr>
    </w:lvl>
    <w:lvl w:ilvl="2" w:tplc="6FC2F166">
      <w:start w:val="1"/>
      <w:numFmt w:val="lowerRoman"/>
      <w:lvlText w:val="%3."/>
      <w:lvlJc w:val="right"/>
      <w:pPr>
        <w:ind w:left="2160" w:hanging="180"/>
      </w:pPr>
    </w:lvl>
    <w:lvl w:ilvl="3" w:tplc="6E0EACE6">
      <w:start w:val="1"/>
      <w:numFmt w:val="decimal"/>
      <w:lvlText w:val="%4."/>
      <w:lvlJc w:val="left"/>
      <w:pPr>
        <w:ind w:left="2880" w:hanging="360"/>
      </w:pPr>
    </w:lvl>
    <w:lvl w:ilvl="4" w:tplc="998293B8">
      <w:start w:val="1"/>
      <w:numFmt w:val="lowerLetter"/>
      <w:lvlText w:val="%5."/>
      <w:lvlJc w:val="left"/>
      <w:pPr>
        <w:ind w:left="3600" w:hanging="360"/>
      </w:pPr>
    </w:lvl>
    <w:lvl w:ilvl="5" w:tplc="76AC05B8">
      <w:start w:val="1"/>
      <w:numFmt w:val="lowerRoman"/>
      <w:lvlText w:val="%6."/>
      <w:lvlJc w:val="right"/>
      <w:pPr>
        <w:ind w:left="4320" w:hanging="180"/>
      </w:pPr>
    </w:lvl>
    <w:lvl w:ilvl="6" w:tplc="A03A672A">
      <w:start w:val="1"/>
      <w:numFmt w:val="decimal"/>
      <w:lvlText w:val="%7."/>
      <w:lvlJc w:val="left"/>
      <w:pPr>
        <w:ind w:left="5040" w:hanging="360"/>
      </w:pPr>
    </w:lvl>
    <w:lvl w:ilvl="7" w:tplc="5616FB26">
      <w:start w:val="1"/>
      <w:numFmt w:val="lowerLetter"/>
      <w:lvlText w:val="%8."/>
      <w:lvlJc w:val="left"/>
      <w:pPr>
        <w:ind w:left="5760" w:hanging="360"/>
      </w:pPr>
    </w:lvl>
    <w:lvl w:ilvl="8" w:tplc="81842AEA">
      <w:start w:val="1"/>
      <w:numFmt w:val="lowerRoman"/>
      <w:lvlText w:val="%9."/>
      <w:lvlJc w:val="right"/>
      <w:pPr>
        <w:ind w:left="6480" w:hanging="180"/>
      </w:pPr>
    </w:lvl>
  </w:abstractNum>
  <w:abstractNum w:abstractNumId="28" w15:restartNumberingAfterBreak="0">
    <w:nsid w:val="3A034933"/>
    <w:multiLevelType w:val="hybridMultilevel"/>
    <w:tmpl w:val="7692274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3A771C9F"/>
    <w:multiLevelType w:val="hybridMultilevel"/>
    <w:tmpl w:val="7A54494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3B8E7C37"/>
    <w:multiLevelType w:val="hybridMultilevel"/>
    <w:tmpl w:val="170C8F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3BBF162D"/>
    <w:multiLevelType w:val="hybridMultilevel"/>
    <w:tmpl w:val="858EFB7A"/>
    <w:lvl w:ilvl="0" w:tplc="3860431E">
      <w:start w:val="1"/>
      <w:numFmt w:val="bullet"/>
      <w:lvlText w:val="·"/>
      <w:lvlJc w:val="left"/>
      <w:pPr>
        <w:ind w:left="720" w:hanging="360"/>
      </w:pPr>
      <w:rPr>
        <w:rFonts w:hint="default" w:ascii="Symbol" w:hAnsi="Symbol"/>
      </w:rPr>
    </w:lvl>
    <w:lvl w:ilvl="1" w:tplc="390E4FB6">
      <w:start w:val="1"/>
      <w:numFmt w:val="bullet"/>
      <w:lvlText w:val="o"/>
      <w:lvlJc w:val="left"/>
      <w:pPr>
        <w:ind w:left="1440" w:hanging="360"/>
      </w:pPr>
      <w:rPr>
        <w:rFonts w:hint="default" w:ascii="Courier New" w:hAnsi="Courier New"/>
      </w:rPr>
    </w:lvl>
    <w:lvl w:ilvl="2" w:tplc="8D1CCBC4">
      <w:start w:val="1"/>
      <w:numFmt w:val="bullet"/>
      <w:lvlText w:val=""/>
      <w:lvlJc w:val="left"/>
      <w:pPr>
        <w:ind w:left="2160" w:hanging="360"/>
      </w:pPr>
      <w:rPr>
        <w:rFonts w:hint="default" w:ascii="Wingdings" w:hAnsi="Wingdings"/>
      </w:rPr>
    </w:lvl>
    <w:lvl w:ilvl="3" w:tplc="C8EC9FA2">
      <w:start w:val="1"/>
      <w:numFmt w:val="bullet"/>
      <w:lvlText w:val=""/>
      <w:lvlJc w:val="left"/>
      <w:pPr>
        <w:ind w:left="2880" w:hanging="360"/>
      </w:pPr>
      <w:rPr>
        <w:rFonts w:hint="default" w:ascii="Symbol" w:hAnsi="Symbol"/>
      </w:rPr>
    </w:lvl>
    <w:lvl w:ilvl="4" w:tplc="9154ACDE">
      <w:start w:val="1"/>
      <w:numFmt w:val="bullet"/>
      <w:lvlText w:val="o"/>
      <w:lvlJc w:val="left"/>
      <w:pPr>
        <w:ind w:left="3600" w:hanging="360"/>
      </w:pPr>
      <w:rPr>
        <w:rFonts w:hint="default" w:ascii="Courier New" w:hAnsi="Courier New"/>
      </w:rPr>
    </w:lvl>
    <w:lvl w:ilvl="5" w:tplc="39503B7E">
      <w:start w:val="1"/>
      <w:numFmt w:val="bullet"/>
      <w:lvlText w:val=""/>
      <w:lvlJc w:val="left"/>
      <w:pPr>
        <w:ind w:left="4320" w:hanging="360"/>
      </w:pPr>
      <w:rPr>
        <w:rFonts w:hint="default" w:ascii="Wingdings" w:hAnsi="Wingdings"/>
      </w:rPr>
    </w:lvl>
    <w:lvl w:ilvl="6" w:tplc="A4467FF2">
      <w:start w:val="1"/>
      <w:numFmt w:val="bullet"/>
      <w:lvlText w:val=""/>
      <w:lvlJc w:val="left"/>
      <w:pPr>
        <w:ind w:left="5040" w:hanging="360"/>
      </w:pPr>
      <w:rPr>
        <w:rFonts w:hint="default" w:ascii="Symbol" w:hAnsi="Symbol"/>
      </w:rPr>
    </w:lvl>
    <w:lvl w:ilvl="7" w:tplc="009E2D26">
      <w:start w:val="1"/>
      <w:numFmt w:val="bullet"/>
      <w:lvlText w:val="o"/>
      <w:lvlJc w:val="left"/>
      <w:pPr>
        <w:ind w:left="5760" w:hanging="360"/>
      </w:pPr>
      <w:rPr>
        <w:rFonts w:hint="default" w:ascii="Courier New" w:hAnsi="Courier New"/>
      </w:rPr>
    </w:lvl>
    <w:lvl w:ilvl="8" w:tplc="83665BE8">
      <w:start w:val="1"/>
      <w:numFmt w:val="bullet"/>
      <w:lvlText w:val=""/>
      <w:lvlJc w:val="left"/>
      <w:pPr>
        <w:ind w:left="6480" w:hanging="360"/>
      </w:pPr>
      <w:rPr>
        <w:rFonts w:hint="default" w:ascii="Wingdings" w:hAnsi="Wingdings"/>
      </w:rPr>
    </w:lvl>
  </w:abstractNum>
  <w:abstractNum w:abstractNumId="32" w15:restartNumberingAfterBreak="0">
    <w:nsid w:val="3EBD72AF"/>
    <w:multiLevelType w:val="hybridMultilevel"/>
    <w:tmpl w:val="56BE2252"/>
    <w:lvl w:ilvl="0" w:tplc="23D040C6">
      <w:start w:val="1"/>
      <w:numFmt w:val="bullet"/>
      <w:lvlText w:val="·"/>
      <w:lvlJc w:val="left"/>
      <w:pPr>
        <w:ind w:left="720" w:hanging="360"/>
      </w:pPr>
      <w:rPr>
        <w:rFonts w:hint="default" w:ascii="Symbol" w:hAnsi="Symbol"/>
      </w:rPr>
    </w:lvl>
    <w:lvl w:ilvl="1" w:tplc="3C5602F8">
      <w:start w:val="1"/>
      <w:numFmt w:val="bullet"/>
      <w:lvlText w:val="o"/>
      <w:lvlJc w:val="left"/>
      <w:pPr>
        <w:ind w:left="1440" w:hanging="360"/>
      </w:pPr>
      <w:rPr>
        <w:rFonts w:hint="default" w:ascii="Courier New" w:hAnsi="Courier New"/>
      </w:rPr>
    </w:lvl>
    <w:lvl w:ilvl="2" w:tplc="2EEC73D2">
      <w:start w:val="1"/>
      <w:numFmt w:val="bullet"/>
      <w:lvlText w:val=""/>
      <w:lvlJc w:val="left"/>
      <w:pPr>
        <w:ind w:left="2160" w:hanging="360"/>
      </w:pPr>
      <w:rPr>
        <w:rFonts w:hint="default" w:ascii="Wingdings" w:hAnsi="Wingdings"/>
      </w:rPr>
    </w:lvl>
    <w:lvl w:ilvl="3" w:tplc="C9FC6896">
      <w:start w:val="1"/>
      <w:numFmt w:val="bullet"/>
      <w:lvlText w:val=""/>
      <w:lvlJc w:val="left"/>
      <w:pPr>
        <w:ind w:left="2880" w:hanging="360"/>
      </w:pPr>
      <w:rPr>
        <w:rFonts w:hint="default" w:ascii="Symbol" w:hAnsi="Symbol"/>
      </w:rPr>
    </w:lvl>
    <w:lvl w:ilvl="4" w:tplc="AF723EFA">
      <w:start w:val="1"/>
      <w:numFmt w:val="bullet"/>
      <w:lvlText w:val="o"/>
      <w:lvlJc w:val="left"/>
      <w:pPr>
        <w:ind w:left="3600" w:hanging="360"/>
      </w:pPr>
      <w:rPr>
        <w:rFonts w:hint="default" w:ascii="Courier New" w:hAnsi="Courier New"/>
      </w:rPr>
    </w:lvl>
    <w:lvl w:ilvl="5" w:tplc="6AE8AB80">
      <w:start w:val="1"/>
      <w:numFmt w:val="bullet"/>
      <w:lvlText w:val=""/>
      <w:lvlJc w:val="left"/>
      <w:pPr>
        <w:ind w:left="4320" w:hanging="360"/>
      </w:pPr>
      <w:rPr>
        <w:rFonts w:hint="default" w:ascii="Wingdings" w:hAnsi="Wingdings"/>
      </w:rPr>
    </w:lvl>
    <w:lvl w:ilvl="6" w:tplc="E8E42DC2">
      <w:start w:val="1"/>
      <w:numFmt w:val="bullet"/>
      <w:lvlText w:val=""/>
      <w:lvlJc w:val="left"/>
      <w:pPr>
        <w:ind w:left="5040" w:hanging="360"/>
      </w:pPr>
      <w:rPr>
        <w:rFonts w:hint="default" w:ascii="Symbol" w:hAnsi="Symbol"/>
      </w:rPr>
    </w:lvl>
    <w:lvl w:ilvl="7" w:tplc="F59E2F56">
      <w:start w:val="1"/>
      <w:numFmt w:val="bullet"/>
      <w:lvlText w:val="o"/>
      <w:lvlJc w:val="left"/>
      <w:pPr>
        <w:ind w:left="5760" w:hanging="360"/>
      </w:pPr>
      <w:rPr>
        <w:rFonts w:hint="default" w:ascii="Courier New" w:hAnsi="Courier New"/>
      </w:rPr>
    </w:lvl>
    <w:lvl w:ilvl="8" w:tplc="71369E3A">
      <w:start w:val="1"/>
      <w:numFmt w:val="bullet"/>
      <w:lvlText w:val=""/>
      <w:lvlJc w:val="left"/>
      <w:pPr>
        <w:ind w:left="6480" w:hanging="360"/>
      </w:pPr>
      <w:rPr>
        <w:rFonts w:hint="default" w:ascii="Wingdings" w:hAnsi="Wingdings"/>
      </w:rPr>
    </w:lvl>
  </w:abstractNum>
  <w:abstractNum w:abstractNumId="33" w15:restartNumberingAfterBreak="0">
    <w:nsid w:val="451D315E"/>
    <w:multiLevelType w:val="hybridMultilevel"/>
    <w:tmpl w:val="8DA466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47FE14D5"/>
    <w:multiLevelType w:val="hybridMultilevel"/>
    <w:tmpl w:val="B122E2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08A09BF"/>
    <w:multiLevelType w:val="multilevel"/>
    <w:tmpl w:val="453A5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0B42216"/>
    <w:multiLevelType w:val="hybridMultilevel"/>
    <w:tmpl w:val="057E0688"/>
    <w:lvl w:ilvl="0" w:tplc="E20EE358">
      <w:start w:val="1"/>
      <w:numFmt w:val="bullet"/>
      <w:lvlText w:val="·"/>
      <w:lvlJc w:val="left"/>
      <w:pPr>
        <w:ind w:left="720" w:hanging="360"/>
      </w:pPr>
      <w:rPr>
        <w:rFonts w:hint="default" w:ascii="Symbol" w:hAnsi="Symbol"/>
      </w:rPr>
    </w:lvl>
    <w:lvl w:ilvl="1" w:tplc="40402D2C">
      <w:start w:val="1"/>
      <w:numFmt w:val="bullet"/>
      <w:lvlText w:val="o"/>
      <w:lvlJc w:val="left"/>
      <w:pPr>
        <w:ind w:left="1440" w:hanging="360"/>
      </w:pPr>
      <w:rPr>
        <w:rFonts w:hint="default" w:ascii="Courier New" w:hAnsi="Courier New"/>
      </w:rPr>
    </w:lvl>
    <w:lvl w:ilvl="2" w:tplc="6B1C9BF0">
      <w:start w:val="1"/>
      <w:numFmt w:val="bullet"/>
      <w:lvlText w:val=""/>
      <w:lvlJc w:val="left"/>
      <w:pPr>
        <w:ind w:left="2160" w:hanging="360"/>
      </w:pPr>
      <w:rPr>
        <w:rFonts w:hint="default" w:ascii="Wingdings" w:hAnsi="Wingdings"/>
      </w:rPr>
    </w:lvl>
    <w:lvl w:ilvl="3" w:tplc="D0106E6E">
      <w:start w:val="1"/>
      <w:numFmt w:val="bullet"/>
      <w:lvlText w:val=""/>
      <w:lvlJc w:val="left"/>
      <w:pPr>
        <w:ind w:left="2880" w:hanging="360"/>
      </w:pPr>
      <w:rPr>
        <w:rFonts w:hint="default" w:ascii="Symbol" w:hAnsi="Symbol"/>
      </w:rPr>
    </w:lvl>
    <w:lvl w:ilvl="4" w:tplc="D97263DA">
      <w:start w:val="1"/>
      <w:numFmt w:val="bullet"/>
      <w:lvlText w:val="o"/>
      <w:lvlJc w:val="left"/>
      <w:pPr>
        <w:ind w:left="3600" w:hanging="360"/>
      </w:pPr>
      <w:rPr>
        <w:rFonts w:hint="default" w:ascii="Courier New" w:hAnsi="Courier New"/>
      </w:rPr>
    </w:lvl>
    <w:lvl w:ilvl="5" w:tplc="34DE7F82">
      <w:start w:val="1"/>
      <w:numFmt w:val="bullet"/>
      <w:lvlText w:val=""/>
      <w:lvlJc w:val="left"/>
      <w:pPr>
        <w:ind w:left="4320" w:hanging="360"/>
      </w:pPr>
      <w:rPr>
        <w:rFonts w:hint="default" w:ascii="Wingdings" w:hAnsi="Wingdings"/>
      </w:rPr>
    </w:lvl>
    <w:lvl w:ilvl="6" w:tplc="38A0B8CC">
      <w:start w:val="1"/>
      <w:numFmt w:val="bullet"/>
      <w:lvlText w:val=""/>
      <w:lvlJc w:val="left"/>
      <w:pPr>
        <w:ind w:left="5040" w:hanging="360"/>
      </w:pPr>
      <w:rPr>
        <w:rFonts w:hint="default" w:ascii="Symbol" w:hAnsi="Symbol"/>
      </w:rPr>
    </w:lvl>
    <w:lvl w:ilvl="7" w:tplc="220A2716">
      <w:start w:val="1"/>
      <w:numFmt w:val="bullet"/>
      <w:lvlText w:val="o"/>
      <w:lvlJc w:val="left"/>
      <w:pPr>
        <w:ind w:left="5760" w:hanging="360"/>
      </w:pPr>
      <w:rPr>
        <w:rFonts w:hint="default" w:ascii="Courier New" w:hAnsi="Courier New"/>
      </w:rPr>
    </w:lvl>
    <w:lvl w:ilvl="8" w:tplc="E66C4F40">
      <w:start w:val="1"/>
      <w:numFmt w:val="bullet"/>
      <w:lvlText w:val=""/>
      <w:lvlJc w:val="left"/>
      <w:pPr>
        <w:ind w:left="6480" w:hanging="360"/>
      </w:pPr>
      <w:rPr>
        <w:rFonts w:hint="default" w:ascii="Wingdings" w:hAnsi="Wingdings"/>
      </w:rPr>
    </w:lvl>
  </w:abstractNum>
  <w:abstractNum w:abstractNumId="37" w15:restartNumberingAfterBreak="0">
    <w:nsid w:val="55B7AB70"/>
    <w:multiLevelType w:val="hybridMultilevel"/>
    <w:tmpl w:val="42A4F090"/>
    <w:lvl w:ilvl="0" w:tplc="6C9878B4">
      <w:start w:val="1"/>
      <w:numFmt w:val="bullet"/>
      <w:lvlText w:val="·"/>
      <w:lvlJc w:val="left"/>
      <w:pPr>
        <w:ind w:left="720" w:hanging="360"/>
      </w:pPr>
      <w:rPr>
        <w:rFonts w:hint="default" w:ascii="Symbol" w:hAnsi="Symbol"/>
      </w:rPr>
    </w:lvl>
    <w:lvl w:ilvl="1" w:tplc="EF0E6CD0">
      <w:start w:val="1"/>
      <w:numFmt w:val="bullet"/>
      <w:lvlText w:val="o"/>
      <w:lvlJc w:val="left"/>
      <w:pPr>
        <w:ind w:left="1440" w:hanging="360"/>
      </w:pPr>
      <w:rPr>
        <w:rFonts w:hint="default" w:ascii="Courier New" w:hAnsi="Courier New"/>
      </w:rPr>
    </w:lvl>
    <w:lvl w:ilvl="2" w:tplc="06AC544A">
      <w:start w:val="1"/>
      <w:numFmt w:val="bullet"/>
      <w:lvlText w:val=""/>
      <w:lvlJc w:val="left"/>
      <w:pPr>
        <w:ind w:left="2160" w:hanging="360"/>
      </w:pPr>
      <w:rPr>
        <w:rFonts w:hint="default" w:ascii="Wingdings" w:hAnsi="Wingdings"/>
      </w:rPr>
    </w:lvl>
    <w:lvl w:ilvl="3" w:tplc="23329392">
      <w:start w:val="1"/>
      <w:numFmt w:val="bullet"/>
      <w:lvlText w:val=""/>
      <w:lvlJc w:val="left"/>
      <w:pPr>
        <w:ind w:left="2880" w:hanging="360"/>
      </w:pPr>
      <w:rPr>
        <w:rFonts w:hint="default" w:ascii="Symbol" w:hAnsi="Symbol"/>
      </w:rPr>
    </w:lvl>
    <w:lvl w:ilvl="4" w:tplc="E26E57D4">
      <w:start w:val="1"/>
      <w:numFmt w:val="bullet"/>
      <w:lvlText w:val="o"/>
      <w:lvlJc w:val="left"/>
      <w:pPr>
        <w:ind w:left="3600" w:hanging="360"/>
      </w:pPr>
      <w:rPr>
        <w:rFonts w:hint="default" w:ascii="Courier New" w:hAnsi="Courier New"/>
      </w:rPr>
    </w:lvl>
    <w:lvl w:ilvl="5" w:tplc="D89C9024">
      <w:start w:val="1"/>
      <w:numFmt w:val="bullet"/>
      <w:lvlText w:val=""/>
      <w:lvlJc w:val="left"/>
      <w:pPr>
        <w:ind w:left="4320" w:hanging="360"/>
      </w:pPr>
      <w:rPr>
        <w:rFonts w:hint="default" w:ascii="Wingdings" w:hAnsi="Wingdings"/>
      </w:rPr>
    </w:lvl>
    <w:lvl w:ilvl="6" w:tplc="4B92948E">
      <w:start w:val="1"/>
      <w:numFmt w:val="bullet"/>
      <w:lvlText w:val=""/>
      <w:lvlJc w:val="left"/>
      <w:pPr>
        <w:ind w:left="5040" w:hanging="360"/>
      </w:pPr>
      <w:rPr>
        <w:rFonts w:hint="default" w:ascii="Symbol" w:hAnsi="Symbol"/>
      </w:rPr>
    </w:lvl>
    <w:lvl w:ilvl="7" w:tplc="85160C40">
      <w:start w:val="1"/>
      <w:numFmt w:val="bullet"/>
      <w:lvlText w:val="o"/>
      <w:lvlJc w:val="left"/>
      <w:pPr>
        <w:ind w:left="5760" w:hanging="360"/>
      </w:pPr>
      <w:rPr>
        <w:rFonts w:hint="default" w:ascii="Courier New" w:hAnsi="Courier New"/>
      </w:rPr>
    </w:lvl>
    <w:lvl w:ilvl="8" w:tplc="6F94059A">
      <w:start w:val="1"/>
      <w:numFmt w:val="bullet"/>
      <w:lvlText w:val=""/>
      <w:lvlJc w:val="left"/>
      <w:pPr>
        <w:ind w:left="6480" w:hanging="360"/>
      </w:pPr>
      <w:rPr>
        <w:rFonts w:hint="default" w:ascii="Wingdings" w:hAnsi="Wingdings"/>
      </w:rPr>
    </w:lvl>
  </w:abstractNum>
  <w:abstractNum w:abstractNumId="38" w15:restartNumberingAfterBreak="0">
    <w:nsid w:val="611F2A40"/>
    <w:multiLevelType w:val="hybridMultilevel"/>
    <w:tmpl w:val="43B006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12C1AE6"/>
    <w:multiLevelType w:val="hybridMultilevel"/>
    <w:tmpl w:val="86DE5F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63EA5616"/>
    <w:multiLevelType w:val="hybridMultilevel"/>
    <w:tmpl w:val="B7467C4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6E1C72B9"/>
    <w:multiLevelType w:val="hybridMultilevel"/>
    <w:tmpl w:val="A5A066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6E782F0C"/>
    <w:multiLevelType w:val="hybridMultilevel"/>
    <w:tmpl w:val="43988FB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6EA3366A"/>
    <w:multiLevelType w:val="hybridMultilevel"/>
    <w:tmpl w:val="DCAAED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708029E7"/>
    <w:multiLevelType w:val="hybridMultilevel"/>
    <w:tmpl w:val="E03019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71D82BF4"/>
    <w:multiLevelType w:val="hybridMultilevel"/>
    <w:tmpl w:val="CCB26A9A"/>
    <w:lvl w:ilvl="0" w:tplc="105612A4">
      <w:start w:val="1"/>
      <w:numFmt w:val="bullet"/>
      <w:lvlText w:val=""/>
      <w:lvlJc w:val="left"/>
      <w:pPr>
        <w:ind w:left="720" w:hanging="360"/>
      </w:pPr>
      <w:rPr>
        <w:rFonts w:hint="default" w:ascii="Symbol" w:hAnsi="Symbol"/>
      </w:rPr>
    </w:lvl>
    <w:lvl w:ilvl="1" w:tplc="678836AC">
      <w:start w:val="1"/>
      <w:numFmt w:val="bullet"/>
      <w:lvlText w:val="o"/>
      <w:lvlJc w:val="left"/>
      <w:pPr>
        <w:ind w:left="1440" w:hanging="360"/>
      </w:pPr>
      <w:rPr>
        <w:rFonts w:hint="default" w:ascii="Courier New" w:hAnsi="Courier New"/>
      </w:rPr>
    </w:lvl>
    <w:lvl w:ilvl="2" w:tplc="E2545244">
      <w:start w:val="1"/>
      <w:numFmt w:val="bullet"/>
      <w:lvlText w:val=""/>
      <w:lvlJc w:val="left"/>
      <w:pPr>
        <w:ind w:left="2160" w:hanging="360"/>
      </w:pPr>
      <w:rPr>
        <w:rFonts w:hint="default" w:ascii="Wingdings" w:hAnsi="Wingdings"/>
      </w:rPr>
    </w:lvl>
    <w:lvl w:ilvl="3" w:tplc="4DAAFD38">
      <w:start w:val="1"/>
      <w:numFmt w:val="bullet"/>
      <w:lvlText w:val=""/>
      <w:lvlJc w:val="left"/>
      <w:pPr>
        <w:ind w:left="2880" w:hanging="360"/>
      </w:pPr>
      <w:rPr>
        <w:rFonts w:hint="default" w:ascii="Symbol" w:hAnsi="Symbol"/>
      </w:rPr>
    </w:lvl>
    <w:lvl w:ilvl="4" w:tplc="EDF42FDE">
      <w:start w:val="1"/>
      <w:numFmt w:val="bullet"/>
      <w:lvlText w:val="o"/>
      <w:lvlJc w:val="left"/>
      <w:pPr>
        <w:ind w:left="3600" w:hanging="360"/>
      </w:pPr>
      <w:rPr>
        <w:rFonts w:hint="default" w:ascii="Courier New" w:hAnsi="Courier New"/>
      </w:rPr>
    </w:lvl>
    <w:lvl w:ilvl="5" w:tplc="B934AF04">
      <w:start w:val="1"/>
      <w:numFmt w:val="bullet"/>
      <w:lvlText w:val=""/>
      <w:lvlJc w:val="left"/>
      <w:pPr>
        <w:ind w:left="4320" w:hanging="360"/>
      </w:pPr>
      <w:rPr>
        <w:rFonts w:hint="default" w:ascii="Wingdings" w:hAnsi="Wingdings"/>
      </w:rPr>
    </w:lvl>
    <w:lvl w:ilvl="6" w:tplc="BB1CABD4">
      <w:start w:val="1"/>
      <w:numFmt w:val="bullet"/>
      <w:lvlText w:val=""/>
      <w:lvlJc w:val="left"/>
      <w:pPr>
        <w:ind w:left="5040" w:hanging="360"/>
      </w:pPr>
      <w:rPr>
        <w:rFonts w:hint="default" w:ascii="Symbol" w:hAnsi="Symbol"/>
      </w:rPr>
    </w:lvl>
    <w:lvl w:ilvl="7" w:tplc="91503540">
      <w:start w:val="1"/>
      <w:numFmt w:val="bullet"/>
      <w:lvlText w:val="o"/>
      <w:lvlJc w:val="left"/>
      <w:pPr>
        <w:ind w:left="5760" w:hanging="360"/>
      </w:pPr>
      <w:rPr>
        <w:rFonts w:hint="default" w:ascii="Courier New" w:hAnsi="Courier New"/>
      </w:rPr>
    </w:lvl>
    <w:lvl w:ilvl="8" w:tplc="56543518">
      <w:start w:val="1"/>
      <w:numFmt w:val="bullet"/>
      <w:lvlText w:val=""/>
      <w:lvlJc w:val="left"/>
      <w:pPr>
        <w:ind w:left="6480" w:hanging="360"/>
      </w:pPr>
      <w:rPr>
        <w:rFonts w:hint="default" w:ascii="Wingdings" w:hAnsi="Wingdings"/>
      </w:rPr>
    </w:lvl>
  </w:abstractNum>
  <w:abstractNum w:abstractNumId="46" w15:restartNumberingAfterBreak="0">
    <w:nsid w:val="76B124FC"/>
    <w:multiLevelType w:val="hybridMultilevel"/>
    <w:tmpl w:val="33A48704"/>
    <w:lvl w:ilvl="0" w:tplc="13145944">
      <w:start w:val="1"/>
      <w:numFmt w:val="bullet"/>
      <w:lvlText w:val="·"/>
      <w:lvlJc w:val="left"/>
      <w:pPr>
        <w:ind w:left="720" w:hanging="360"/>
      </w:pPr>
      <w:rPr>
        <w:rFonts w:hint="default" w:ascii="Symbol" w:hAnsi="Symbol"/>
      </w:rPr>
    </w:lvl>
    <w:lvl w:ilvl="1" w:tplc="0BBA2298">
      <w:start w:val="1"/>
      <w:numFmt w:val="bullet"/>
      <w:lvlText w:val="o"/>
      <w:lvlJc w:val="left"/>
      <w:pPr>
        <w:ind w:left="1440" w:hanging="360"/>
      </w:pPr>
      <w:rPr>
        <w:rFonts w:hint="default" w:ascii="Courier New" w:hAnsi="Courier New"/>
      </w:rPr>
    </w:lvl>
    <w:lvl w:ilvl="2" w:tplc="7D1AE772">
      <w:start w:val="1"/>
      <w:numFmt w:val="bullet"/>
      <w:lvlText w:val=""/>
      <w:lvlJc w:val="left"/>
      <w:pPr>
        <w:ind w:left="2160" w:hanging="360"/>
      </w:pPr>
      <w:rPr>
        <w:rFonts w:hint="default" w:ascii="Wingdings" w:hAnsi="Wingdings"/>
      </w:rPr>
    </w:lvl>
    <w:lvl w:ilvl="3" w:tplc="9E0EFAEA">
      <w:start w:val="1"/>
      <w:numFmt w:val="bullet"/>
      <w:lvlText w:val=""/>
      <w:lvlJc w:val="left"/>
      <w:pPr>
        <w:ind w:left="2880" w:hanging="360"/>
      </w:pPr>
      <w:rPr>
        <w:rFonts w:hint="default" w:ascii="Symbol" w:hAnsi="Symbol"/>
      </w:rPr>
    </w:lvl>
    <w:lvl w:ilvl="4" w:tplc="69F674C0">
      <w:start w:val="1"/>
      <w:numFmt w:val="bullet"/>
      <w:lvlText w:val="o"/>
      <w:lvlJc w:val="left"/>
      <w:pPr>
        <w:ind w:left="3600" w:hanging="360"/>
      </w:pPr>
      <w:rPr>
        <w:rFonts w:hint="default" w:ascii="Courier New" w:hAnsi="Courier New"/>
      </w:rPr>
    </w:lvl>
    <w:lvl w:ilvl="5" w:tplc="70EC9142">
      <w:start w:val="1"/>
      <w:numFmt w:val="bullet"/>
      <w:lvlText w:val=""/>
      <w:lvlJc w:val="left"/>
      <w:pPr>
        <w:ind w:left="4320" w:hanging="360"/>
      </w:pPr>
      <w:rPr>
        <w:rFonts w:hint="default" w:ascii="Wingdings" w:hAnsi="Wingdings"/>
      </w:rPr>
    </w:lvl>
    <w:lvl w:ilvl="6" w:tplc="07BC0404">
      <w:start w:val="1"/>
      <w:numFmt w:val="bullet"/>
      <w:lvlText w:val=""/>
      <w:lvlJc w:val="left"/>
      <w:pPr>
        <w:ind w:left="5040" w:hanging="360"/>
      </w:pPr>
      <w:rPr>
        <w:rFonts w:hint="default" w:ascii="Symbol" w:hAnsi="Symbol"/>
      </w:rPr>
    </w:lvl>
    <w:lvl w:ilvl="7" w:tplc="4E6E5D58">
      <w:start w:val="1"/>
      <w:numFmt w:val="bullet"/>
      <w:lvlText w:val="o"/>
      <w:lvlJc w:val="left"/>
      <w:pPr>
        <w:ind w:left="5760" w:hanging="360"/>
      </w:pPr>
      <w:rPr>
        <w:rFonts w:hint="default" w:ascii="Courier New" w:hAnsi="Courier New"/>
      </w:rPr>
    </w:lvl>
    <w:lvl w:ilvl="8" w:tplc="8DBA9086">
      <w:start w:val="1"/>
      <w:numFmt w:val="bullet"/>
      <w:lvlText w:val=""/>
      <w:lvlJc w:val="left"/>
      <w:pPr>
        <w:ind w:left="6480" w:hanging="360"/>
      </w:pPr>
      <w:rPr>
        <w:rFonts w:hint="default" w:ascii="Wingdings" w:hAnsi="Wingdings"/>
      </w:rPr>
    </w:lvl>
  </w:abstractNum>
  <w:abstractNum w:abstractNumId="47" w15:restartNumberingAfterBreak="0">
    <w:nsid w:val="76C41100"/>
    <w:multiLevelType w:val="hybridMultilevel"/>
    <w:tmpl w:val="B8FE75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8" w15:restartNumberingAfterBreak="0">
    <w:nsid w:val="78D901AB"/>
    <w:multiLevelType w:val="hybridMultilevel"/>
    <w:tmpl w:val="7D6C32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7E4732A6"/>
    <w:multiLevelType w:val="hybridMultilevel"/>
    <w:tmpl w:val="CBF86C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670525074">
    <w:abstractNumId w:val="15"/>
  </w:num>
  <w:num w:numId="2" w16cid:durableId="671488930">
    <w:abstractNumId w:val="9"/>
  </w:num>
  <w:num w:numId="3" w16cid:durableId="1740900199">
    <w:abstractNumId w:val="17"/>
  </w:num>
  <w:num w:numId="4" w16cid:durableId="1835300310">
    <w:abstractNumId w:val="20"/>
  </w:num>
  <w:num w:numId="5" w16cid:durableId="960498434">
    <w:abstractNumId w:val="3"/>
  </w:num>
  <w:num w:numId="6" w16cid:durableId="168758784">
    <w:abstractNumId w:val="26"/>
  </w:num>
  <w:num w:numId="7" w16cid:durableId="993603114">
    <w:abstractNumId w:val="7"/>
  </w:num>
  <w:num w:numId="8" w16cid:durableId="2135782381">
    <w:abstractNumId w:val="0"/>
  </w:num>
  <w:num w:numId="9" w16cid:durableId="182017062">
    <w:abstractNumId w:val="46"/>
  </w:num>
  <w:num w:numId="10" w16cid:durableId="1977444764">
    <w:abstractNumId w:val="31"/>
  </w:num>
  <w:num w:numId="11" w16cid:durableId="692270439">
    <w:abstractNumId w:val="4"/>
  </w:num>
  <w:num w:numId="12" w16cid:durableId="1774326514">
    <w:abstractNumId w:val="36"/>
  </w:num>
  <w:num w:numId="13" w16cid:durableId="201601737">
    <w:abstractNumId w:val="37"/>
  </w:num>
  <w:num w:numId="14" w16cid:durableId="910500204">
    <w:abstractNumId w:val="13"/>
  </w:num>
  <w:num w:numId="15" w16cid:durableId="522788109">
    <w:abstractNumId w:val="8"/>
  </w:num>
  <w:num w:numId="16" w16cid:durableId="48842935">
    <w:abstractNumId w:val="25"/>
  </w:num>
  <w:num w:numId="17" w16cid:durableId="569005860">
    <w:abstractNumId w:val="1"/>
  </w:num>
  <w:num w:numId="18" w16cid:durableId="1190023164">
    <w:abstractNumId w:val="32"/>
  </w:num>
  <w:num w:numId="19" w16cid:durableId="30426046">
    <w:abstractNumId w:val="27"/>
  </w:num>
  <w:num w:numId="20" w16cid:durableId="1335261265">
    <w:abstractNumId w:val="6"/>
  </w:num>
  <w:num w:numId="21" w16cid:durableId="1183083692">
    <w:abstractNumId w:val="5"/>
  </w:num>
  <w:num w:numId="22" w16cid:durableId="314989024">
    <w:abstractNumId w:val="11"/>
  </w:num>
  <w:num w:numId="23" w16cid:durableId="778833816">
    <w:abstractNumId w:val="45"/>
  </w:num>
  <w:num w:numId="24" w16cid:durableId="1442648198">
    <w:abstractNumId w:val="19"/>
  </w:num>
  <w:num w:numId="25" w16cid:durableId="722676965">
    <w:abstractNumId w:val="35"/>
  </w:num>
  <w:num w:numId="26" w16cid:durableId="889994511">
    <w:abstractNumId w:val="18"/>
  </w:num>
  <w:num w:numId="27" w16cid:durableId="253244472">
    <w:abstractNumId w:val="14"/>
  </w:num>
  <w:num w:numId="28" w16cid:durableId="1016616959">
    <w:abstractNumId w:val="21"/>
  </w:num>
  <w:num w:numId="29" w16cid:durableId="1541358793">
    <w:abstractNumId w:val="22"/>
  </w:num>
  <w:num w:numId="30" w16cid:durableId="1370644158">
    <w:abstractNumId w:val="42"/>
  </w:num>
  <w:num w:numId="31" w16cid:durableId="2061784309">
    <w:abstractNumId w:val="44"/>
  </w:num>
  <w:num w:numId="32" w16cid:durableId="340552563">
    <w:abstractNumId w:val="43"/>
  </w:num>
  <w:num w:numId="33" w16cid:durableId="2002268701">
    <w:abstractNumId w:val="34"/>
  </w:num>
  <w:num w:numId="34" w16cid:durableId="1707441069">
    <w:abstractNumId w:val="38"/>
  </w:num>
  <w:num w:numId="35" w16cid:durableId="2068410558">
    <w:abstractNumId w:val="47"/>
  </w:num>
  <w:num w:numId="36" w16cid:durableId="1608585207">
    <w:abstractNumId w:val="30"/>
  </w:num>
  <w:num w:numId="37" w16cid:durableId="204022513">
    <w:abstractNumId w:val="29"/>
  </w:num>
  <w:num w:numId="38" w16cid:durableId="2119596400">
    <w:abstractNumId w:val="2"/>
  </w:num>
  <w:num w:numId="39" w16cid:durableId="1149705984">
    <w:abstractNumId w:val="41"/>
  </w:num>
  <w:num w:numId="40" w16cid:durableId="574441143">
    <w:abstractNumId w:val="10"/>
  </w:num>
  <w:num w:numId="41" w16cid:durableId="262958011">
    <w:abstractNumId w:val="24"/>
  </w:num>
  <w:num w:numId="42" w16cid:durableId="657655093">
    <w:abstractNumId w:val="40"/>
  </w:num>
  <w:num w:numId="43" w16cid:durableId="1568613906">
    <w:abstractNumId w:val="28"/>
  </w:num>
  <w:num w:numId="44" w16cid:durableId="1870607572">
    <w:abstractNumId w:val="39"/>
  </w:num>
  <w:num w:numId="45" w16cid:durableId="936594623">
    <w:abstractNumId w:val="49"/>
  </w:num>
  <w:num w:numId="46" w16cid:durableId="1513645756">
    <w:abstractNumId w:val="16"/>
  </w:num>
  <w:num w:numId="47" w16cid:durableId="758406254">
    <w:abstractNumId w:val="23"/>
  </w:num>
  <w:num w:numId="48" w16cid:durableId="839924432">
    <w:abstractNumId w:val="48"/>
  </w:num>
  <w:num w:numId="49" w16cid:durableId="2050107279">
    <w:abstractNumId w:val="33"/>
  </w:num>
  <w:num w:numId="50" w16cid:durableId="474874553">
    <w:abstractNumId w:val="1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D5E"/>
    <w:rsid w:val="000039FB"/>
    <w:rsid w:val="00007679"/>
    <w:rsid w:val="00027E3D"/>
    <w:rsid w:val="00034806"/>
    <w:rsid w:val="0008415D"/>
    <w:rsid w:val="000856A6"/>
    <w:rsid w:val="000B2FE6"/>
    <w:rsid w:val="000B360E"/>
    <w:rsid w:val="000F3882"/>
    <w:rsid w:val="000F6632"/>
    <w:rsid w:val="00111A9A"/>
    <w:rsid w:val="001157D3"/>
    <w:rsid w:val="00117842"/>
    <w:rsid w:val="00150800"/>
    <w:rsid w:val="001659A2"/>
    <w:rsid w:val="00184C7D"/>
    <w:rsid w:val="001A1122"/>
    <w:rsid w:val="001A187F"/>
    <w:rsid w:val="001A7062"/>
    <w:rsid w:val="001C6AB8"/>
    <w:rsid w:val="001C7EF0"/>
    <w:rsid w:val="001E7C07"/>
    <w:rsid w:val="001F5549"/>
    <w:rsid w:val="00266606"/>
    <w:rsid w:val="002A7CDB"/>
    <w:rsid w:val="002C7F3F"/>
    <w:rsid w:val="00350A5D"/>
    <w:rsid w:val="00351BF3"/>
    <w:rsid w:val="003525D9"/>
    <w:rsid w:val="00380646"/>
    <w:rsid w:val="003826B3"/>
    <w:rsid w:val="00387666"/>
    <w:rsid w:val="003966C5"/>
    <w:rsid w:val="003A479D"/>
    <w:rsid w:val="003A47BB"/>
    <w:rsid w:val="003B1010"/>
    <w:rsid w:val="003B5672"/>
    <w:rsid w:val="003E26C1"/>
    <w:rsid w:val="00436814"/>
    <w:rsid w:val="004368CE"/>
    <w:rsid w:val="00471120"/>
    <w:rsid w:val="00492FA5"/>
    <w:rsid w:val="00506286"/>
    <w:rsid w:val="00517259"/>
    <w:rsid w:val="0052515C"/>
    <w:rsid w:val="00525478"/>
    <w:rsid w:val="00526F5A"/>
    <w:rsid w:val="0053466F"/>
    <w:rsid w:val="005453EB"/>
    <w:rsid w:val="005511F0"/>
    <w:rsid w:val="00571A86"/>
    <w:rsid w:val="00585BDF"/>
    <w:rsid w:val="00586461"/>
    <w:rsid w:val="00596ABE"/>
    <w:rsid w:val="005A7845"/>
    <w:rsid w:val="005B16E6"/>
    <w:rsid w:val="005B38B5"/>
    <w:rsid w:val="005D7F58"/>
    <w:rsid w:val="005E76F2"/>
    <w:rsid w:val="005F6D52"/>
    <w:rsid w:val="006132BF"/>
    <w:rsid w:val="00634A36"/>
    <w:rsid w:val="00642DF8"/>
    <w:rsid w:val="0064349B"/>
    <w:rsid w:val="0064D80D"/>
    <w:rsid w:val="0065347D"/>
    <w:rsid w:val="00671A51"/>
    <w:rsid w:val="00672C8D"/>
    <w:rsid w:val="0069149F"/>
    <w:rsid w:val="00697244"/>
    <w:rsid w:val="006A49A4"/>
    <w:rsid w:val="006B7F73"/>
    <w:rsid w:val="006C47E0"/>
    <w:rsid w:val="006C5BFC"/>
    <w:rsid w:val="006E2891"/>
    <w:rsid w:val="006F2B28"/>
    <w:rsid w:val="00710E0C"/>
    <w:rsid w:val="0072661B"/>
    <w:rsid w:val="007272FC"/>
    <w:rsid w:val="00760BE7"/>
    <w:rsid w:val="00767ACB"/>
    <w:rsid w:val="007A35E5"/>
    <w:rsid w:val="007B6900"/>
    <w:rsid w:val="007D27C6"/>
    <w:rsid w:val="007E1383"/>
    <w:rsid w:val="007E405E"/>
    <w:rsid w:val="008332E0"/>
    <w:rsid w:val="00850C33"/>
    <w:rsid w:val="00865F9B"/>
    <w:rsid w:val="00865FC9"/>
    <w:rsid w:val="0087780E"/>
    <w:rsid w:val="008B273A"/>
    <w:rsid w:val="008F0103"/>
    <w:rsid w:val="00902FFE"/>
    <w:rsid w:val="00903BAF"/>
    <w:rsid w:val="009050E4"/>
    <w:rsid w:val="00951254"/>
    <w:rsid w:val="00965D5E"/>
    <w:rsid w:val="009A2223"/>
    <w:rsid w:val="009B5792"/>
    <w:rsid w:val="009C6C95"/>
    <w:rsid w:val="009D208E"/>
    <w:rsid w:val="009E0B4F"/>
    <w:rsid w:val="009E5BA4"/>
    <w:rsid w:val="00A234E5"/>
    <w:rsid w:val="00A26599"/>
    <w:rsid w:val="00A4310D"/>
    <w:rsid w:val="00A66716"/>
    <w:rsid w:val="00A83D6B"/>
    <w:rsid w:val="00A877B6"/>
    <w:rsid w:val="00AB36AF"/>
    <w:rsid w:val="00AB70D1"/>
    <w:rsid w:val="00AC02A6"/>
    <w:rsid w:val="00AF5AC7"/>
    <w:rsid w:val="00B14230"/>
    <w:rsid w:val="00B2163C"/>
    <w:rsid w:val="00B26F89"/>
    <w:rsid w:val="00B32A55"/>
    <w:rsid w:val="00B40EB0"/>
    <w:rsid w:val="00BA0DB4"/>
    <w:rsid w:val="00BB164C"/>
    <w:rsid w:val="00BC6A9E"/>
    <w:rsid w:val="00BD07BC"/>
    <w:rsid w:val="00BD7ED1"/>
    <w:rsid w:val="00BE1DF3"/>
    <w:rsid w:val="00BF092E"/>
    <w:rsid w:val="00C2692E"/>
    <w:rsid w:val="00C9329E"/>
    <w:rsid w:val="00C949F2"/>
    <w:rsid w:val="00C96389"/>
    <w:rsid w:val="00CB424D"/>
    <w:rsid w:val="00CC3ECB"/>
    <w:rsid w:val="00CD2B32"/>
    <w:rsid w:val="00CE6468"/>
    <w:rsid w:val="00D05CA0"/>
    <w:rsid w:val="00D112DE"/>
    <w:rsid w:val="00D1149B"/>
    <w:rsid w:val="00D158BC"/>
    <w:rsid w:val="00D33BF6"/>
    <w:rsid w:val="00D401D8"/>
    <w:rsid w:val="00D54899"/>
    <w:rsid w:val="00D62FB1"/>
    <w:rsid w:val="00D71969"/>
    <w:rsid w:val="00D95030"/>
    <w:rsid w:val="00D955FE"/>
    <w:rsid w:val="00DB6BC1"/>
    <w:rsid w:val="00DD7D31"/>
    <w:rsid w:val="00DE67B5"/>
    <w:rsid w:val="00E04238"/>
    <w:rsid w:val="00E16E33"/>
    <w:rsid w:val="00E3AB64"/>
    <w:rsid w:val="00E43455"/>
    <w:rsid w:val="00E4F5B9"/>
    <w:rsid w:val="00E63036"/>
    <w:rsid w:val="00E82D9E"/>
    <w:rsid w:val="00E84934"/>
    <w:rsid w:val="00EA0779"/>
    <w:rsid w:val="00ED3F8A"/>
    <w:rsid w:val="00EF0234"/>
    <w:rsid w:val="00EF447F"/>
    <w:rsid w:val="00F01EAA"/>
    <w:rsid w:val="00F064AD"/>
    <w:rsid w:val="00F14072"/>
    <w:rsid w:val="00F22192"/>
    <w:rsid w:val="00F30279"/>
    <w:rsid w:val="00F74790"/>
    <w:rsid w:val="00F9424F"/>
    <w:rsid w:val="00FA6979"/>
    <w:rsid w:val="00FB2E66"/>
    <w:rsid w:val="00FC6F67"/>
    <w:rsid w:val="013B44BE"/>
    <w:rsid w:val="0163AFB4"/>
    <w:rsid w:val="0176B596"/>
    <w:rsid w:val="01D015FB"/>
    <w:rsid w:val="01EA8D6F"/>
    <w:rsid w:val="024EEDA9"/>
    <w:rsid w:val="02529ABC"/>
    <w:rsid w:val="0293CB8C"/>
    <w:rsid w:val="02C27A2C"/>
    <w:rsid w:val="02D74F34"/>
    <w:rsid w:val="02E0963C"/>
    <w:rsid w:val="02EBCC93"/>
    <w:rsid w:val="030D60ED"/>
    <w:rsid w:val="0385F66F"/>
    <w:rsid w:val="03CFFABA"/>
    <w:rsid w:val="03E892FB"/>
    <w:rsid w:val="0442451F"/>
    <w:rsid w:val="0443D4F5"/>
    <w:rsid w:val="0460263F"/>
    <w:rsid w:val="04828CC0"/>
    <w:rsid w:val="048A4775"/>
    <w:rsid w:val="0500B863"/>
    <w:rsid w:val="05389895"/>
    <w:rsid w:val="053FB903"/>
    <w:rsid w:val="06236D55"/>
    <w:rsid w:val="06D10D9E"/>
    <w:rsid w:val="06DA8F47"/>
    <w:rsid w:val="071F8636"/>
    <w:rsid w:val="074B3E89"/>
    <w:rsid w:val="076C1B18"/>
    <w:rsid w:val="07A8A9CB"/>
    <w:rsid w:val="07DE0F89"/>
    <w:rsid w:val="080A3AA1"/>
    <w:rsid w:val="0841D745"/>
    <w:rsid w:val="0867E758"/>
    <w:rsid w:val="086F854B"/>
    <w:rsid w:val="087FC403"/>
    <w:rsid w:val="089903DC"/>
    <w:rsid w:val="08B4662B"/>
    <w:rsid w:val="08D8ACD9"/>
    <w:rsid w:val="08E46F14"/>
    <w:rsid w:val="08F94058"/>
    <w:rsid w:val="0945DBED"/>
    <w:rsid w:val="09749861"/>
    <w:rsid w:val="09C3E134"/>
    <w:rsid w:val="09D863DD"/>
    <w:rsid w:val="09FE1390"/>
    <w:rsid w:val="0A064472"/>
    <w:rsid w:val="0A2B9A56"/>
    <w:rsid w:val="0A8DA29A"/>
    <w:rsid w:val="0AA6CAF7"/>
    <w:rsid w:val="0AF876DA"/>
    <w:rsid w:val="0B0014BE"/>
    <w:rsid w:val="0B1D6CDB"/>
    <w:rsid w:val="0B2C0184"/>
    <w:rsid w:val="0B4E6F45"/>
    <w:rsid w:val="0B654212"/>
    <w:rsid w:val="0B89CFCB"/>
    <w:rsid w:val="0B8E80EE"/>
    <w:rsid w:val="0BAEFA87"/>
    <w:rsid w:val="0BC76AB7"/>
    <w:rsid w:val="0BE6C027"/>
    <w:rsid w:val="0C43C820"/>
    <w:rsid w:val="0C47A0DD"/>
    <w:rsid w:val="0C99A401"/>
    <w:rsid w:val="0CEED9A8"/>
    <w:rsid w:val="0D4BAD42"/>
    <w:rsid w:val="0D527515"/>
    <w:rsid w:val="0DA157B0"/>
    <w:rsid w:val="0DC21E30"/>
    <w:rsid w:val="0DC7381C"/>
    <w:rsid w:val="0DF22719"/>
    <w:rsid w:val="0DF243DB"/>
    <w:rsid w:val="0E3412A1"/>
    <w:rsid w:val="0E5393F2"/>
    <w:rsid w:val="0E667DAF"/>
    <w:rsid w:val="0EA4BF2F"/>
    <w:rsid w:val="0ED876EA"/>
    <w:rsid w:val="0EDD81D0"/>
    <w:rsid w:val="0F0931E9"/>
    <w:rsid w:val="0F0CDD32"/>
    <w:rsid w:val="0F15456E"/>
    <w:rsid w:val="0F3282A4"/>
    <w:rsid w:val="0F93E5D2"/>
    <w:rsid w:val="0F9B6714"/>
    <w:rsid w:val="0FABD875"/>
    <w:rsid w:val="100AE970"/>
    <w:rsid w:val="108A7141"/>
    <w:rsid w:val="10A26AAE"/>
    <w:rsid w:val="10B68E6B"/>
    <w:rsid w:val="11160C7B"/>
    <w:rsid w:val="111F3F01"/>
    <w:rsid w:val="11498D77"/>
    <w:rsid w:val="11E369D8"/>
    <w:rsid w:val="12179681"/>
    <w:rsid w:val="121C12FE"/>
    <w:rsid w:val="12895821"/>
    <w:rsid w:val="12A82570"/>
    <w:rsid w:val="12D609C5"/>
    <w:rsid w:val="12DA8642"/>
    <w:rsid w:val="12ED1C5F"/>
    <w:rsid w:val="12F4DD8F"/>
    <w:rsid w:val="13140958"/>
    <w:rsid w:val="13150672"/>
    <w:rsid w:val="132EF29B"/>
    <w:rsid w:val="134E0022"/>
    <w:rsid w:val="13522163"/>
    <w:rsid w:val="13E12EAD"/>
    <w:rsid w:val="13F5E9E2"/>
    <w:rsid w:val="14328EA4"/>
    <w:rsid w:val="143484E0"/>
    <w:rsid w:val="14489FED"/>
    <w:rsid w:val="144B3598"/>
    <w:rsid w:val="14AEC705"/>
    <w:rsid w:val="14B2CA31"/>
    <w:rsid w:val="14BAE8EB"/>
    <w:rsid w:val="14FFDFDA"/>
    <w:rsid w:val="1540C69F"/>
    <w:rsid w:val="15669938"/>
    <w:rsid w:val="157C464A"/>
    <w:rsid w:val="158383E3"/>
    <w:rsid w:val="15A9B893"/>
    <w:rsid w:val="15BA4405"/>
    <w:rsid w:val="15C81C20"/>
    <w:rsid w:val="15D54BB0"/>
    <w:rsid w:val="15D66E14"/>
    <w:rsid w:val="15F5FCA5"/>
    <w:rsid w:val="160D130F"/>
    <w:rsid w:val="1612EC91"/>
    <w:rsid w:val="162104F6"/>
    <w:rsid w:val="162A1C1C"/>
    <w:rsid w:val="164636E9"/>
    <w:rsid w:val="164F5151"/>
    <w:rsid w:val="167ED4AF"/>
    <w:rsid w:val="1685E1DD"/>
    <w:rsid w:val="16868F64"/>
    <w:rsid w:val="169B2153"/>
    <w:rsid w:val="16D34108"/>
    <w:rsid w:val="174D56D8"/>
    <w:rsid w:val="17A1F304"/>
    <w:rsid w:val="17FAAC56"/>
    <w:rsid w:val="1819A8F1"/>
    <w:rsid w:val="184EF2AB"/>
    <w:rsid w:val="18606648"/>
    <w:rsid w:val="18937743"/>
    <w:rsid w:val="18A55D37"/>
    <w:rsid w:val="18C1CB71"/>
    <w:rsid w:val="18D05D04"/>
    <w:rsid w:val="18EF42D9"/>
    <w:rsid w:val="190920E1"/>
    <w:rsid w:val="191ED98C"/>
    <w:rsid w:val="1960C514"/>
    <w:rsid w:val="19B1D2B2"/>
    <w:rsid w:val="19F3CB70"/>
    <w:rsid w:val="1A10C008"/>
    <w:rsid w:val="1A181319"/>
    <w:rsid w:val="1A328277"/>
    <w:rsid w:val="1A83B098"/>
    <w:rsid w:val="1A9F0DA1"/>
    <w:rsid w:val="1AA92636"/>
    <w:rsid w:val="1AB0E1F3"/>
    <w:rsid w:val="1ABCEEC1"/>
    <w:rsid w:val="1AC8A787"/>
    <w:rsid w:val="1AF0F5BB"/>
    <w:rsid w:val="1AF763FB"/>
    <w:rsid w:val="1B05C6FF"/>
    <w:rsid w:val="1B52B030"/>
    <w:rsid w:val="1B7A8B0C"/>
    <w:rsid w:val="1B9BEC0F"/>
    <w:rsid w:val="1BA8C42E"/>
    <w:rsid w:val="1BC161AD"/>
    <w:rsid w:val="1C2B64D7"/>
    <w:rsid w:val="1C339CFF"/>
    <w:rsid w:val="1C7258C0"/>
    <w:rsid w:val="1CC7A476"/>
    <w:rsid w:val="1CE44D31"/>
    <w:rsid w:val="1D5641A2"/>
    <w:rsid w:val="1DAF7FC8"/>
    <w:rsid w:val="1DF4AD89"/>
    <w:rsid w:val="1E27FF05"/>
    <w:rsid w:val="1E448AFE"/>
    <w:rsid w:val="1E7E0303"/>
    <w:rsid w:val="1EBE2415"/>
    <w:rsid w:val="1EEE2CFE"/>
    <w:rsid w:val="1F02FE42"/>
    <w:rsid w:val="1F031B04"/>
    <w:rsid w:val="1F19DE0B"/>
    <w:rsid w:val="1F301886"/>
    <w:rsid w:val="1F4F99D7"/>
    <w:rsid w:val="1F87F67C"/>
    <w:rsid w:val="1FFA1C6B"/>
    <w:rsid w:val="20600A6F"/>
    <w:rsid w:val="20F3E7C0"/>
    <w:rsid w:val="21211E8E"/>
    <w:rsid w:val="21557123"/>
    <w:rsid w:val="21582D2F"/>
    <w:rsid w:val="218F862F"/>
    <w:rsid w:val="21938DB5"/>
    <w:rsid w:val="219B7B3B"/>
    <w:rsid w:val="21F07E11"/>
    <w:rsid w:val="2241C241"/>
    <w:rsid w:val="225200F9"/>
    <w:rsid w:val="2266EEFF"/>
    <w:rsid w:val="2288CE30"/>
    <w:rsid w:val="230951F0"/>
    <w:rsid w:val="23532F94"/>
    <w:rsid w:val="23927476"/>
    <w:rsid w:val="23A21CD0"/>
    <w:rsid w:val="23B25B88"/>
    <w:rsid w:val="241330E9"/>
    <w:rsid w:val="241BB08C"/>
    <w:rsid w:val="2421F95D"/>
    <w:rsid w:val="248D5AC5"/>
    <w:rsid w:val="248D8D96"/>
    <w:rsid w:val="24D2B65B"/>
    <w:rsid w:val="24E3C0EF"/>
    <w:rsid w:val="252F4210"/>
    <w:rsid w:val="25988252"/>
    <w:rsid w:val="25DF2D01"/>
    <w:rsid w:val="25F4D971"/>
    <w:rsid w:val="25FCE2B8"/>
    <w:rsid w:val="260234D3"/>
    <w:rsid w:val="2660CC08"/>
    <w:rsid w:val="26942F2B"/>
    <w:rsid w:val="269DDB6A"/>
    <w:rsid w:val="26CB554E"/>
    <w:rsid w:val="26D80C76"/>
    <w:rsid w:val="2708E58D"/>
    <w:rsid w:val="270DAB80"/>
    <w:rsid w:val="271758D0"/>
    <w:rsid w:val="273AA902"/>
    <w:rsid w:val="2753514E"/>
    <w:rsid w:val="276F4B2A"/>
    <w:rsid w:val="27A1C7AD"/>
    <w:rsid w:val="27E0D9F9"/>
    <w:rsid w:val="27F17E53"/>
    <w:rsid w:val="28086319"/>
    <w:rsid w:val="2882D753"/>
    <w:rsid w:val="2896E124"/>
    <w:rsid w:val="28EA2010"/>
    <w:rsid w:val="292C7953"/>
    <w:rsid w:val="294F8772"/>
    <w:rsid w:val="2996803E"/>
    <w:rsid w:val="299B2F8C"/>
    <w:rsid w:val="2A719C3D"/>
    <w:rsid w:val="2A9E99BF"/>
    <w:rsid w:val="2ABE1B10"/>
    <w:rsid w:val="2B30E5BE"/>
    <w:rsid w:val="2B84117C"/>
    <w:rsid w:val="2B9487C1"/>
    <w:rsid w:val="2B99A552"/>
    <w:rsid w:val="2BCE81E6"/>
    <w:rsid w:val="2BE9D377"/>
    <w:rsid w:val="2BFEF44E"/>
    <w:rsid w:val="2C1E8BAE"/>
    <w:rsid w:val="2C904D4E"/>
    <w:rsid w:val="2CA3B7D7"/>
    <w:rsid w:val="2CE9CF12"/>
    <w:rsid w:val="2CED3DAA"/>
    <w:rsid w:val="2D010A1F"/>
    <w:rsid w:val="2D65D32C"/>
    <w:rsid w:val="2D7C79F9"/>
    <w:rsid w:val="2D7D8B77"/>
    <w:rsid w:val="2D93B781"/>
    <w:rsid w:val="2DE06925"/>
    <w:rsid w:val="2DEA33F2"/>
    <w:rsid w:val="2E057921"/>
    <w:rsid w:val="2E2264C7"/>
    <w:rsid w:val="2E6718CB"/>
    <w:rsid w:val="2E6A2432"/>
    <w:rsid w:val="2EA0854C"/>
    <w:rsid w:val="2EB3ADAD"/>
    <w:rsid w:val="2ED7DE4C"/>
    <w:rsid w:val="2EE3D358"/>
    <w:rsid w:val="2F109E09"/>
    <w:rsid w:val="2F6DF30C"/>
    <w:rsid w:val="2FFBF946"/>
    <w:rsid w:val="30279758"/>
    <w:rsid w:val="302C01A9"/>
    <w:rsid w:val="305111A5"/>
    <w:rsid w:val="30607100"/>
    <w:rsid w:val="3075E8D7"/>
    <w:rsid w:val="30A1F309"/>
    <w:rsid w:val="30A8CB8B"/>
    <w:rsid w:val="30D0AB79"/>
    <w:rsid w:val="30F4052F"/>
    <w:rsid w:val="3109215C"/>
    <w:rsid w:val="31173F9E"/>
    <w:rsid w:val="31421F07"/>
    <w:rsid w:val="31443D20"/>
    <w:rsid w:val="314459E2"/>
    <w:rsid w:val="314557EC"/>
    <w:rsid w:val="31592B26"/>
    <w:rsid w:val="3179A8FC"/>
    <w:rsid w:val="31A0FAAB"/>
    <w:rsid w:val="31A5A9F9"/>
    <w:rsid w:val="3203C648"/>
    <w:rsid w:val="320EE796"/>
    <w:rsid w:val="32675B75"/>
    <w:rsid w:val="326D5920"/>
    <w:rsid w:val="328C6B71"/>
    <w:rsid w:val="32A3EA28"/>
    <w:rsid w:val="32C24D03"/>
    <w:rsid w:val="32E95BCD"/>
    <w:rsid w:val="3360C519"/>
    <w:rsid w:val="33772EB0"/>
    <w:rsid w:val="339F96A9"/>
    <w:rsid w:val="33D4CC93"/>
    <w:rsid w:val="33D9D0DC"/>
    <w:rsid w:val="33DE51FC"/>
    <w:rsid w:val="341ABF1D"/>
    <w:rsid w:val="3455ED8E"/>
    <w:rsid w:val="34AB3944"/>
    <w:rsid w:val="34CAE676"/>
    <w:rsid w:val="353AD083"/>
    <w:rsid w:val="35435490"/>
    <w:rsid w:val="3550D2C3"/>
    <w:rsid w:val="355957C1"/>
    <w:rsid w:val="3569AC88"/>
    <w:rsid w:val="363AECCA"/>
    <w:rsid w:val="364B8420"/>
    <w:rsid w:val="36DED85B"/>
    <w:rsid w:val="36DF24F1"/>
    <w:rsid w:val="3705FF81"/>
    <w:rsid w:val="3747FFE9"/>
    <w:rsid w:val="376AF323"/>
    <w:rsid w:val="377B31DB"/>
    <w:rsid w:val="379D4B9F"/>
    <w:rsid w:val="37A53925"/>
    <w:rsid w:val="37E6F1DC"/>
    <w:rsid w:val="380D9075"/>
    <w:rsid w:val="38A87087"/>
    <w:rsid w:val="38C1B3DD"/>
    <w:rsid w:val="3902557C"/>
    <w:rsid w:val="393905F1"/>
    <w:rsid w:val="39B5AB49"/>
    <w:rsid w:val="39C0ABFE"/>
    <w:rsid w:val="39D7F7E4"/>
    <w:rsid w:val="39D97094"/>
    <w:rsid w:val="39F2DA07"/>
    <w:rsid w:val="3A14B490"/>
    <w:rsid w:val="3A16C5B3"/>
    <w:rsid w:val="3A1A90F3"/>
    <w:rsid w:val="3A25570F"/>
    <w:rsid w:val="3A3356A4"/>
    <w:rsid w:val="3A670FC6"/>
    <w:rsid w:val="3A7902C5"/>
    <w:rsid w:val="3A7F1F42"/>
    <w:rsid w:val="3A963857"/>
    <w:rsid w:val="3AF5C387"/>
    <w:rsid w:val="3B1BC37D"/>
    <w:rsid w:val="3B508DD0"/>
    <w:rsid w:val="3B766E49"/>
    <w:rsid w:val="3B8217A7"/>
    <w:rsid w:val="3B9A82E2"/>
    <w:rsid w:val="3BAAC19A"/>
    <w:rsid w:val="3BEFB889"/>
    <w:rsid w:val="3BFC05CA"/>
    <w:rsid w:val="3C0ACAB0"/>
    <w:rsid w:val="3C6934DE"/>
    <w:rsid w:val="3C70EF93"/>
    <w:rsid w:val="3D0C43A9"/>
    <w:rsid w:val="3D4466EC"/>
    <w:rsid w:val="3D5BD949"/>
    <w:rsid w:val="3D84987E"/>
    <w:rsid w:val="3D9ECF77"/>
    <w:rsid w:val="3DC0D502"/>
    <w:rsid w:val="3DE00B6B"/>
    <w:rsid w:val="3DE241F5"/>
    <w:rsid w:val="3DEA97E3"/>
    <w:rsid w:val="3E149566"/>
    <w:rsid w:val="3E3A3BE2"/>
    <w:rsid w:val="3EBBA144"/>
    <w:rsid w:val="3EBBA5BD"/>
    <w:rsid w:val="3EEB1460"/>
    <w:rsid w:val="3EF329EB"/>
    <w:rsid w:val="3F263B8A"/>
    <w:rsid w:val="3F4675F5"/>
    <w:rsid w:val="3F6301EE"/>
    <w:rsid w:val="3FA4ED76"/>
    <w:rsid w:val="3FC46EC7"/>
    <w:rsid w:val="3FEC4245"/>
    <w:rsid w:val="4021A803"/>
    <w:rsid w:val="40666C21"/>
    <w:rsid w:val="407E19B1"/>
    <w:rsid w:val="409850B9"/>
    <w:rsid w:val="4170B95B"/>
    <w:rsid w:val="41A4B689"/>
    <w:rsid w:val="41A7ABE1"/>
    <w:rsid w:val="41ADB39F"/>
    <w:rsid w:val="41C39E87"/>
    <w:rsid w:val="41FDEBEC"/>
    <w:rsid w:val="4206FBEA"/>
    <w:rsid w:val="42103A1C"/>
    <w:rsid w:val="423480CA"/>
    <w:rsid w:val="42A1AFDE"/>
    <w:rsid w:val="42A6FB6B"/>
    <w:rsid w:val="42E32ADC"/>
    <w:rsid w:val="4313BA5E"/>
    <w:rsid w:val="4329A2AF"/>
    <w:rsid w:val="4335568B"/>
    <w:rsid w:val="437B802B"/>
    <w:rsid w:val="43BB2954"/>
    <w:rsid w:val="43F7A51B"/>
    <w:rsid w:val="440B9AA9"/>
    <w:rsid w:val="4439C67B"/>
    <w:rsid w:val="44BD6B97"/>
    <w:rsid w:val="450B049A"/>
    <w:rsid w:val="45325560"/>
    <w:rsid w:val="4532BA07"/>
    <w:rsid w:val="4577B0F6"/>
    <w:rsid w:val="4593D848"/>
    <w:rsid w:val="45C27EAD"/>
    <w:rsid w:val="45CC1E2F"/>
    <w:rsid w:val="45DAE437"/>
    <w:rsid w:val="4633D4CE"/>
    <w:rsid w:val="4677AB1B"/>
    <w:rsid w:val="4684C827"/>
    <w:rsid w:val="46EE9E52"/>
    <w:rsid w:val="47161D80"/>
    <w:rsid w:val="471DF221"/>
    <w:rsid w:val="473D7372"/>
    <w:rsid w:val="47DF70CC"/>
    <w:rsid w:val="47E14863"/>
    <w:rsid w:val="4823928A"/>
    <w:rsid w:val="48665343"/>
    <w:rsid w:val="48815817"/>
    <w:rsid w:val="4885D494"/>
    <w:rsid w:val="4885EAA3"/>
    <w:rsid w:val="48BE08A9"/>
    <w:rsid w:val="48F7C905"/>
    <w:rsid w:val="49013087"/>
    <w:rsid w:val="4980EC9A"/>
    <w:rsid w:val="4987DC44"/>
    <w:rsid w:val="49B6B909"/>
    <w:rsid w:val="49E64532"/>
    <w:rsid w:val="49F7A2A7"/>
    <w:rsid w:val="49FE3E9F"/>
    <w:rsid w:val="4A5696E1"/>
    <w:rsid w:val="4A5FC187"/>
    <w:rsid w:val="4A9F5BA1"/>
    <w:rsid w:val="4AC436EF"/>
    <w:rsid w:val="4AD398A5"/>
    <w:rsid w:val="4B274013"/>
    <w:rsid w:val="4BB6C917"/>
    <w:rsid w:val="4BC01C16"/>
    <w:rsid w:val="4BD4ED5A"/>
    <w:rsid w:val="4BF84233"/>
    <w:rsid w:val="4C0247F7"/>
    <w:rsid w:val="4C4D0C15"/>
    <w:rsid w:val="4C7E8F5A"/>
    <w:rsid w:val="4C8AC68C"/>
    <w:rsid w:val="4CB10578"/>
    <w:rsid w:val="4CEF56B6"/>
    <w:rsid w:val="4D3D029E"/>
    <w:rsid w:val="4D6A0020"/>
    <w:rsid w:val="4DBF02F6"/>
    <w:rsid w:val="4DDB2C23"/>
    <w:rsid w:val="4DF3BB2D"/>
    <w:rsid w:val="4E0BB49A"/>
    <w:rsid w:val="4E104726"/>
    <w:rsid w:val="4E35A6B5"/>
    <w:rsid w:val="4E57C4E7"/>
    <w:rsid w:val="4E6F1336"/>
    <w:rsid w:val="4E823B97"/>
    <w:rsid w:val="4EAA73BC"/>
    <w:rsid w:val="4EDB31BF"/>
    <w:rsid w:val="4F607CC2"/>
    <w:rsid w:val="4F78ECF2"/>
    <w:rsid w:val="4F889B22"/>
    <w:rsid w:val="4FB47F00"/>
    <w:rsid w:val="4FB5BF3F"/>
    <w:rsid w:val="4FD92634"/>
    <w:rsid w:val="5026F778"/>
    <w:rsid w:val="5070CDB0"/>
    <w:rsid w:val="50B11551"/>
    <w:rsid w:val="5115AB2D"/>
    <w:rsid w:val="51384D17"/>
    <w:rsid w:val="51578F28"/>
    <w:rsid w:val="516C0248"/>
    <w:rsid w:val="51B92ED2"/>
    <w:rsid w:val="51D846C0"/>
    <w:rsid w:val="51E54DC9"/>
    <w:rsid w:val="52273F17"/>
    <w:rsid w:val="5262B410"/>
    <w:rsid w:val="5282A794"/>
    <w:rsid w:val="528F9B83"/>
    <w:rsid w:val="52BC9905"/>
    <w:rsid w:val="533B47B1"/>
    <w:rsid w:val="5356A8D9"/>
    <w:rsid w:val="537E17B0"/>
    <w:rsid w:val="539305B6"/>
    <w:rsid w:val="53A327AC"/>
    <w:rsid w:val="53C0DD9B"/>
    <w:rsid w:val="53FB9301"/>
    <w:rsid w:val="543C8AF4"/>
    <w:rsid w:val="543F7738"/>
    <w:rsid w:val="544CC9AC"/>
    <w:rsid w:val="54664A3E"/>
    <w:rsid w:val="547FD7CE"/>
    <w:rsid w:val="54ACE412"/>
    <w:rsid w:val="54AE4C94"/>
    <w:rsid w:val="54E4702A"/>
    <w:rsid w:val="54F7C000"/>
    <w:rsid w:val="5554C66B"/>
    <w:rsid w:val="55B695E9"/>
    <w:rsid w:val="55B9717C"/>
    <w:rsid w:val="56402122"/>
    <w:rsid w:val="564859B4"/>
    <w:rsid w:val="56B21593"/>
    <w:rsid w:val="56CD1A67"/>
    <w:rsid w:val="56D604EC"/>
    <w:rsid w:val="5761790F"/>
    <w:rsid w:val="57A05EEF"/>
    <w:rsid w:val="57CCDEBE"/>
    <w:rsid w:val="57ED1093"/>
    <w:rsid w:val="57FD4F4B"/>
    <w:rsid w:val="581BDE8A"/>
    <w:rsid w:val="58241175"/>
    <w:rsid w:val="582549CA"/>
    <w:rsid w:val="585A3FA7"/>
    <w:rsid w:val="5868EBA8"/>
    <w:rsid w:val="58A31B9B"/>
    <w:rsid w:val="58CCE808"/>
    <w:rsid w:val="58EE36AB"/>
    <w:rsid w:val="592D842F"/>
    <w:rsid w:val="597A35D3"/>
    <w:rsid w:val="59D792E6"/>
    <w:rsid w:val="5A30EE62"/>
    <w:rsid w:val="5A38A917"/>
    <w:rsid w:val="5A648CF5"/>
    <w:rsid w:val="5A9A15F0"/>
    <w:rsid w:val="5ABF8B8E"/>
    <w:rsid w:val="5AC72981"/>
    <w:rsid w:val="5ADF22EE"/>
    <w:rsid w:val="5AEF61A6"/>
    <w:rsid w:val="5AF74F2C"/>
    <w:rsid w:val="5B69AA1F"/>
    <w:rsid w:val="5BA7373B"/>
    <w:rsid w:val="5BB76B53"/>
    <w:rsid w:val="5C0BFCC1"/>
    <w:rsid w:val="5C1BDDEA"/>
    <w:rsid w:val="5C7E07D6"/>
    <w:rsid w:val="5D1E1F65"/>
    <w:rsid w:val="5D244D49"/>
    <w:rsid w:val="5D458786"/>
    <w:rsid w:val="5D4A8F75"/>
    <w:rsid w:val="5D58E7E4"/>
    <w:rsid w:val="5D87ABCE"/>
    <w:rsid w:val="5DCCA2BD"/>
    <w:rsid w:val="5DD13549"/>
    <w:rsid w:val="5DE92EB6"/>
    <w:rsid w:val="5EFDDC46"/>
    <w:rsid w:val="5F03E4CF"/>
    <w:rsid w:val="5F210840"/>
    <w:rsid w:val="5F4DF968"/>
    <w:rsid w:val="5F7E417C"/>
    <w:rsid w:val="5FA35178"/>
    <w:rsid w:val="5FBB4AE5"/>
    <w:rsid w:val="5FD7F0A3"/>
    <w:rsid w:val="5FF0031C"/>
    <w:rsid w:val="6006ECB8"/>
    <w:rsid w:val="602DFFF4"/>
    <w:rsid w:val="60696962"/>
    <w:rsid w:val="609666E4"/>
    <w:rsid w:val="60EB7FC9"/>
    <w:rsid w:val="611ED915"/>
    <w:rsid w:val="613076B8"/>
    <w:rsid w:val="615A20FD"/>
    <w:rsid w:val="6191FCF5"/>
    <w:rsid w:val="61C75B8E"/>
    <w:rsid w:val="61C9DA00"/>
    <w:rsid w:val="61ED0B83"/>
    <w:rsid w:val="620DB74B"/>
    <w:rsid w:val="62311E45"/>
    <w:rsid w:val="6240181D"/>
    <w:rsid w:val="62CBF7BE"/>
    <w:rsid w:val="62F7037D"/>
    <w:rsid w:val="631684CE"/>
    <w:rsid w:val="633E584C"/>
    <w:rsid w:val="633F2EE8"/>
    <w:rsid w:val="63736E92"/>
    <w:rsid w:val="63B88228"/>
    <w:rsid w:val="63C8C0E0"/>
    <w:rsid w:val="63FA6DB0"/>
    <w:rsid w:val="640D5C39"/>
    <w:rsid w:val="6419EF01"/>
    <w:rsid w:val="641A0510"/>
    <w:rsid w:val="64395E83"/>
    <w:rsid w:val="645EE5F0"/>
    <w:rsid w:val="64F05BB2"/>
    <w:rsid w:val="6515B48E"/>
    <w:rsid w:val="65B84D16"/>
    <w:rsid w:val="65F3C5E5"/>
    <w:rsid w:val="6679A0E7"/>
    <w:rsid w:val="667A8B9A"/>
    <w:rsid w:val="66812F49"/>
    <w:rsid w:val="6698E8DA"/>
    <w:rsid w:val="66AC5986"/>
    <w:rsid w:val="6737FE03"/>
    <w:rsid w:val="67541D77"/>
    <w:rsid w:val="67606DB5"/>
    <w:rsid w:val="67785CEA"/>
    <w:rsid w:val="6786F75C"/>
    <w:rsid w:val="67C2ECBC"/>
    <w:rsid w:val="67C5F823"/>
    <w:rsid w:val="67F99D31"/>
    <w:rsid w:val="6837B9C3"/>
    <w:rsid w:val="683FA749"/>
    <w:rsid w:val="68C9C6FD"/>
    <w:rsid w:val="68E5D840"/>
    <w:rsid w:val="68E80052"/>
    <w:rsid w:val="68EC6405"/>
    <w:rsid w:val="691494B4"/>
    <w:rsid w:val="6987F449"/>
    <w:rsid w:val="69BFB549"/>
    <w:rsid w:val="69F9973A"/>
    <w:rsid w:val="6A07D8DB"/>
    <w:rsid w:val="6A6B58DA"/>
    <w:rsid w:val="6A8A8D8A"/>
    <w:rsid w:val="6ABE981E"/>
    <w:rsid w:val="6ABFC533"/>
    <w:rsid w:val="6AC2A95D"/>
    <w:rsid w:val="6ACD2B2F"/>
    <w:rsid w:val="6B017DEA"/>
    <w:rsid w:val="6B149D77"/>
    <w:rsid w:val="6B2290D0"/>
    <w:rsid w:val="6B62DF2C"/>
    <w:rsid w:val="6BD36E1E"/>
    <w:rsid w:val="6BD800AA"/>
    <w:rsid w:val="6BFFBE19"/>
    <w:rsid w:val="6C1FA114"/>
    <w:rsid w:val="6C421815"/>
    <w:rsid w:val="6C49DF0C"/>
    <w:rsid w:val="6C5A687F"/>
    <w:rsid w:val="6C6F4587"/>
    <w:rsid w:val="6C7691AF"/>
    <w:rsid w:val="6C92AC7C"/>
    <w:rsid w:val="6CD302A1"/>
    <w:rsid w:val="6DC68298"/>
    <w:rsid w:val="6DCA35A2"/>
    <w:rsid w:val="6DDED510"/>
    <w:rsid w:val="6E070D35"/>
    <w:rsid w:val="6E95AA61"/>
    <w:rsid w:val="6EAA7BA5"/>
    <w:rsid w:val="6EBD0BC8"/>
    <w:rsid w:val="6EF2F9FF"/>
    <w:rsid w:val="6F12321D"/>
    <w:rsid w:val="6F270361"/>
    <w:rsid w:val="6F7A7397"/>
    <w:rsid w:val="6F961A80"/>
    <w:rsid w:val="6FCD6729"/>
    <w:rsid w:val="70144FDB"/>
    <w:rsid w:val="702A6D94"/>
    <w:rsid w:val="70426701"/>
    <w:rsid w:val="70620EE2"/>
    <w:rsid w:val="70696EE8"/>
    <w:rsid w:val="708F18A5"/>
    <w:rsid w:val="712DD9A2"/>
    <w:rsid w:val="7145D134"/>
    <w:rsid w:val="71901F03"/>
    <w:rsid w:val="71A7541C"/>
    <w:rsid w:val="71ADC9D2"/>
    <w:rsid w:val="71B792D4"/>
    <w:rsid w:val="71D4519E"/>
    <w:rsid w:val="71E6D52A"/>
    <w:rsid w:val="72148330"/>
    <w:rsid w:val="721C25CE"/>
    <w:rsid w:val="721C3DE5"/>
    <w:rsid w:val="721DA086"/>
    <w:rsid w:val="7228D9BE"/>
    <w:rsid w:val="725E296D"/>
    <w:rsid w:val="72741210"/>
    <w:rsid w:val="72A6448D"/>
    <w:rsid w:val="72C9AA03"/>
    <w:rsid w:val="7317ED63"/>
    <w:rsid w:val="734DBEE5"/>
    <w:rsid w:val="7350EF46"/>
    <w:rsid w:val="7419BFEB"/>
    <w:rsid w:val="745AE53E"/>
    <w:rsid w:val="7464E111"/>
    <w:rsid w:val="7489CE35"/>
    <w:rsid w:val="74A9A52F"/>
    <w:rsid w:val="753057DF"/>
    <w:rsid w:val="75554148"/>
    <w:rsid w:val="7557D9BB"/>
    <w:rsid w:val="759CBA9B"/>
    <w:rsid w:val="760EAF0C"/>
    <w:rsid w:val="76106DFE"/>
    <w:rsid w:val="762E305D"/>
    <w:rsid w:val="76A024CE"/>
    <w:rsid w:val="77466BD4"/>
    <w:rsid w:val="774D1EEE"/>
    <w:rsid w:val="7757102E"/>
    <w:rsid w:val="778B62C3"/>
    <w:rsid w:val="77B3B0F7"/>
    <w:rsid w:val="77CA2E34"/>
    <w:rsid w:val="77E8692E"/>
    <w:rsid w:val="77F8A7E6"/>
    <w:rsid w:val="7810D424"/>
    <w:rsid w:val="782A54B6"/>
    <w:rsid w:val="783B10FA"/>
    <w:rsid w:val="7849D607"/>
    <w:rsid w:val="78BED5DF"/>
    <w:rsid w:val="79164563"/>
    <w:rsid w:val="799BB38A"/>
    <w:rsid w:val="7A23ACEB"/>
    <w:rsid w:val="7A3401B2"/>
    <w:rsid w:val="7A448C65"/>
    <w:rsid w:val="7A63B0EB"/>
    <w:rsid w:val="7A76911C"/>
    <w:rsid w:val="7A80B356"/>
    <w:rsid w:val="7AAF8C8C"/>
    <w:rsid w:val="7AB0632C"/>
    <w:rsid w:val="7AFFCC1D"/>
    <w:rsid w:val="7B1F8F3A"/>
    <w:rsid w:val="7B885FF9"/>
    <w:rsid w:val="7B98D6BC"/>
    <w:rsid w:val="7BB1C9EA"/>
    <w:rsid w:val="7BCD5E24"/>
    <w:rsid w:val="7BF531A2"/>
    <w:rsid w:val="7BFD83CF"/>
    <w:rsid w:val="7C0E0B67"/>
    <w:rsid w:val="7C4EAA66"/>
    <w:rsid w:val="7D6B832F"/>
    <w:rsid w:val="7D72C5B1"/>
    <w:rsid w:val="7DC05A68"/>
    <w:rsid w:val="7DCCAAA6"/>
    <w:rsid w:val="7E192979"/>
    <w:rsid w:val="7E496533"/>
    <w:rsid w:val="7EBDD117"/>
    <w:rsid w:val="7ED0777E"/>
    <w:rsid w:val="7F09815A"/>
    <w:rsid w:val="7F36B828"/>
    <w:rsid w:val="7F755326"/>
    <w:rsid w:val="7FA1D23C"/>
    <w:rsid w:val="7FC602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103A8"/>
  <w15:docId w15:val="{5BEC3AF3-C589-473F-B26C-A14BC9DD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hAnsi="Open Sans" w:eastAsia="Open Sans" w:cs="Open Sans"/>
        <w:color w:val="FFFFFF"/>
        <w:sz w:val="21"/>
        <w:szCs w:val="21"/>
        <w:lang w:val="en"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9424F"/>
    <w:rPr>
      <w:color w:val="333333"/>
    </w:rPr>
  </w:style>
  <w:style w:type="paragraph" w:styleId="Heading1">
    <w:name w:val="heading 1"/>
    <w:basedOn w:val="Normal"/>
    <w:next w:val="Normal"/>
    <w:uiPriority w:val="9"/>
    <w:qFormat/>
    <w:rsid w:val="00F9424F"/>
    <w:pPr>
      <w:keepNext/>
      <w:spacing w:before="200" w:after="120"/>
      <w:outlineLvl w:val="0"/>
    </w:pPr>
    <w:rPr>
      <w:b/>
      <w:bCs/>
      <w:sz w:val="36"/>
      <w:szCs w:val="36"/>
    </w:rPr>
  </w:style>
  <w:style w:type="paragraph" w:styleId="Heading2">
    <w:name w:val="heading 2"/>
    <w:basedOn w:val="Normal"/>
    <w:next w:val="Normal"/>
    <w:uiPriority w:val="9"/>
    <w:unhideWhenUsed/>
    <w:qFormat/>
    <w:rsid w:val="00F9424F"/>
    <w:pPr>
      <w:keepNext/>
      <w:keepLines/>
      <w:spacing w:before="360" w:after="120"/>
      <w:outlineLvl w:val="1"/>
    </w:pPr>
    <w:rPr>
      <w:sz w:val="32"/>
      <w:szCs w:val="32"/>
    </w:rPr>
  </w:style>
  <w:style w:type="paragraph" w:styleId="Heading3">
    <w:name w:val="heading 3"/>
    <w:basedOn w:val="Normal"/>
    <w:next w:val="Normal"/>
    <w:uiPriority w:val="9"/>
    <w:unhideWhenUsed/>
    <w:qFormat/>
    <w:rsid w:val="00F9424F"/>
    <w:pPr>
      <w:keepNext/>
      <w:keepLines/>
      <w:spacing w:before="320" w:after="80"/>
      <w:outlineLvl w:val="2"/>
    </w:pPr>
    <w:rPr>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034806"/>
    <w:pPr>
      <w:keepNext/>
      <w:keepLines/>
      <w:spacing w:after="0" w:line="240" w:lineRule="auto"/>
      <w:jc w:val="center"/>
    </w:pPr>
    <w:rPr>
      <w:color w:val="auto"/>
      <w:sz w:val="56"/>
      <w:szCs w:val="52"/>
    </w:rPr>
  </w:style>
  <w:style w:type="paragraph" w:styleId="Subtitle">
    <w:name w:val="Subtitle"/>
    <w:basedOn w:val="Normal"/>
    <w:next w:val="Normal"/>
    <w:link w:val="SubtitleChar"/>
    <w:uiPriority w:val="11"/>
    <w:qFormat/>
    <w:rsid w:val="00034806"/>
    <w:pPr>
      <w:keepNext/>
      <w:keepLines/>
      <w:spacing w:after="320" w:line="240" w:lineRule="auto"/>
      <w:jc w:val="center"/>
    </w:pPr>
    <w:rPr>
      <w:rFonts w:eastAsia="Arial" w:cs="Arial"/>
      <w:color w:val="666666"/>
      <w:sz w:val="22"/>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C7EF0"/>
    <w:pPr>
      <w:numPr>
        <w:numId w:val="26"/>
      </w:numPr>
      <w:contextualSpacing/>
    </w:pPr>
    <w:rPr>
      <w:szCs w:val="20"/>
    </w:rPr>
  </w:style>
  <w:style w:type="paragraph" w:styleId="Header">
    <w:name w:val="header"/>
    <w:basedOn w:val="Normal"/>
    <w:link w:val="HeaderChar"/>
    <w:uiPriority w:val="99"/>
    <w:unhideWhenUsed/>
    <w:rsid w:val="00266606"/>
    <w:pPr>
      <w:tabs>
        <w:tab w:val="center" w:pos="4680"/>
        <w:tab w:val="right" w:pos="9360"/>
      </w:tabs>
      <w:spacing w:after="0" w:line="240" w:lineRule="auto"/>
    </w:pPr>
  </w:style>
  <w:style w:type="character" w:styleId="HeaderChar" w:customStyle="1">
    <w:name w:val="Header Char"/>
    <w:basedOn w:val="DefaultParagraphFont"/>
    <w:link w:val="Header"/>
    <w:uiPriority w:val="99"/>
    <w:rsid w:val="00266606"/>
  </w:style>
  <w:style w:type="paragraph" w:styleId="Footer">
    <w:name w:val="footer"/>
    <w:basedOn w:val="Normal"/>
    <w:link w:val="FooterChar"/>
    <w:uiPriority w:val="99"/>
    <w:unhideWhenUsed/>
    <w:rsid w:val="00266606"/>
    <w:pPr>
      <w:tabs>
        <w:tab w:val="center" w:pos="4680"/>
        <w:tab w:val="right" w:pos="9360"/>
      </w:tabs>
      <w:spacing w:after="0" w:line="240" w:lineRule="auto"/>
    </w:pPr>
  </w:style>
  <w:style w:type="character" w:styleId="FooterChar" w:customStyle="1">
    <w:name w:val="Footer Char"/>
    <w:basedOn w:val="DefaultParagraphFont"/>
    <w:link w:val="Footer"/>
    <w:uiPriority w:val="99"/>
    <w:rsid w:val="00266606"/>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1C7EF0"/>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1C7EF0"/>
    <w:rPr>
      <w:color w:val="auto"/>
      <w:sz w:val="20"/>
      <w:szCs w:val="20"/>
    </w:rPr>
  </w:style>
  <w:style w:type="character" w:styleId="FootnoteReference">
    <w:name w:val="footnote reference"/>
    <w:basedOn w:val="DefaultParagraphFont"/>
    <w:uiPriority w:val="99"/>
    <w:semiHidden/>
    <w:unhideWhenUsed/>
    <w:rsid w:val="001C7EF0"/>
    <w:rPr>
      <w:vertAlign w:val="superscript"/>
    </w:rPr>
  </w:style>
  <w:style w:type="paragraph" w:styleId="EndnoteText">
    <w:name w:val="endnote text"/>
    <w:basedOn w:val="Normal"/>
    <w:link w:val="EndnoteTextChar"/>
    <w:uiPriority w:val="99"/>
    <w:semiHidden/>
    <w:unhideWhenUsed/>
    <w:rsid w:val="001C7EF0"/>
    <w:pPr>
      <w:spacing w:after="0" w:line="240" w:lineRule="auto"/>
    </w:pPr>
    <w:rPr>
      <w:sz w:val="20"/>
      <w:szCs w:val="20"/>
    </w:rPr>
  </w:style>
  <w:style w:type="character" w:styleId="EndnoteTextChar" w:customStyle="1">
    <w:name w:val="Endnote Text Char"/>
    <w:basedOn w:val="DefaultParagraphFont"/>
    <w:link w:val="EndnoteText"/>
    <w:uiPriority w:val="99"/>
    <w:semiHidden/>
    <w:rsid w:val="001C7EF0"/>
    <w:rPr>
      <w:color w:val="auto"/>
      <w:sz w:val="20"/>
      <w:szCs w:val="20"/>
    </w:rPr>
  </w:style>
  <w:style w:type="character" w:styleId="EndnoteReference">
    <w:name w:val="endnote reference"/>
    <w:basedOn w:val="DefaultParagraphFont"/>
    <w:uiPriority w:val="99"/>
    <w:semiHidden/>
    <w:unhideWhenUsed/>
    <w:rsid w:val="001C7EF0"/>
    <w:rPr>
      <w:vertAlign w:val="superscript"/>
    </w:rPr>
  </w:style>
  <w:style w:type="character" w:styleId="UnresolvedMention">
    <w:name w:val="Unresolved Mention"/>
    <w:basedOn w:val="DefaultParagraphFont"/>
    <w:uiPriority w:val="99"/>
    <w:semiHidden/>
    <w:unhideWhenUsed/>
    <w:rsid w:val="00F9424F"/>
    <w:rPr>
      <w:color w:val="605E5C"/>
      <w:shd w:val="clear" w:color="auto" w:fill="E1DFDD"/>
    </w:rPr>
  </w:style>
  <w:style w:type="paragraph" w:styleId="NoSpacing">
    <w:name w:val="No Spacing"/>
    <w:uiPriority w:val="1"/>
    <w:qFormat/>
    <w:rsid w:val="00F9424F"/>
    <w:pPr>
      <w:spacing w:after="0" w:line="240" w:lineRule="auto"/>
    </w:pPr>
    <w:rPr>
      <w:color w:val="333333"/>
    </w:rPr>
  </w:style>
  <w:style w:type="character" w:styleId="FollowedHyperlink">
    <w:name w:val="FollowedHyperlink"/>
    <w:basedOn w:val="DefaultParagraphFont"/>
    <w:uiPriority w:val="99"/>
    <w:semiHidden/>
    <w:unhideWhenUsed/>
    <w:rsid w:val="00697244"/>
    <w:rPr>
      <w:color w:val="954F72" w:themeColor="followedHyperlink"/>
      <w:u w:val="single"/>
    </w:rPr>
  </w:style>
  <w:style w:type="character" w:styleId="TitleChar" w:customStyle="1">
    <w:name w:val="Title Char"/>
    <w:basedOn w:val="DefaultParagraphFont"/>
    <w:link w:val="Title"/>
    <w:uiPriority w:val="10"/>
    <w:rsid w:val="00034806"/>
    <w:rPr>
      <w:color w:val="auto"/>
      <w:sz w:val="56"/>
      <w:szCs w:val="52"/>
    </w:rPr>
  </w:style>
  <w:style w:type="character" w:styleId="SubtitleChar" w:customStyle="1">
    <w:name w:val="Subtitle Char"/>
    <w:basedOn w:val="DefaultParagraphFont"/>
    <w:link w:val="Subtitle"/>
    <w:uiPriority w:val="11"/>
    <w:rsid w:val="00034806"/>
    <w:rPr>
      <w:rFonts w:eastAsia="Arial" w:cs="Arial"/>
      <w:color w:val="666666"/>
      <w:sz w:val="22"/>
      <w:szCs w:val="30"/>
    </w:rPr>
  </w:style>
  <w:style w:type="paragraph" w:styleId="Revision">
    <w:name w:val="Revision"/>
    <w:hidden/>
    <w:uiPriority w:val="99"/>
    <w:semiHidden/>
    <w:rsid w:val="007E1383"/>
    <w:pPr>
      <w:spacing w:after="0" w:line="240" w:lineRule="auto"/>
    </w:pPr>
    <w:rPr>
      <w:color w:val="333333"/>
    </w:rPr>
  </w:style>
  <w:style w:type="paragraph" w:styleId="CommentSubject">
    <w:name w:val="annotation subject"/>
    <w:basedOn w:val="CommentText"/>
    <w:next w:val="CommentText"/>
    <w:link w:val="CommentSubjectChar"/>
    <w:uiPriority w:val="99"/>
    <w:semiHidden/>
    <w:unhideWhenUsed/>
    <w:rsid w:val="00FC6F67"/>
    <w:rPr>
      <w:b/>
      <w:bCs/>
    </w:rPr>
  </w:style>
  <w:style w:type="character" w:styleId="CommentSubjectChar" w:customStyle="1">
    <w:name w:val="Comment Subject Char"/>
    <w:basedOn w:val="CommentTextChar"/>
    <w:link w:val="CommentSubject"/>
    <w:uiPriority w:val="99"/>
    <w:semiHidden/>
    <w:rsid w:val="00FC6F67"/>
    <w:rPr>
      <w:b/>
      <w:bCs/>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s>
</file>

<file path=word/_rels/endnotes.xml.rels><?xml version="1.0" encoding="UTF-8" standalone="yes"?>
<Relationships xmlns="http://schemas.openxmlformats.org/package/2006/relationships"><Relationship Id="rId2" Type="http://schemas.openxmlformats.org/officeDocument/2006/relationships/hyperlink" Target="https://cdn.ymaws.com/www.iap2.org/resource/resmgr/pillars/Spectrum_8.5x11_Print.pdf" TargetMode="External"/><Relationship Id="rId1" Type="http://schemas.openxmlformats.org/officeDocument/2006/relationships/hyperlink" Target="https://www.dot.state.mn.us/tribaltraining/tribe-ma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79A2C809C13F4E91A27744F1E09C47" ma:contentTypeVersion="12" ma:contentTypeDescription="Create a new document." ma:contentTypeScope="" ma:versionID="7ce6e9d5aa7cda383630276699d82554">
  <xsd:schema xmlns:xsd="http://www.w3.org/2001/XMLSchema" xmlns:xs="http://www.w3.org/2001/XMLSchema" xmlns:p="http://schemas.microsoft.com/office/2006/metadata/properties" xmlns:ns2="7834dbc0-48e1-4ef7-a47b-f65618e6db74" xmlns:ns3="1d5458e4-5668-4ec0-ae6c-c50bc99ad499" targetNamespace="http://schemas.microsoft.com/office/2006/metadata/properties" ma:root="true" ma:fieldsID="8ec6892f81340efc2e02c0b7b8b7c222" ns2:_="" ns3:_="">
    <xsd:import namespace="7834dbc0-48e1-4ef7-a47b-f65618e6db74"/>
    <xsd:import namespace="1d5458e4-5668-4ec0-ae6c-c50bc99ad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4dbc0-48e1-4ef7-a47b-f65618e6d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5458e4-5668-4ec0-ae6c-c50bc99ad4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7834dbc0-48e1-4ef7-a47b-f65618e6db74" xsi:nil="true"/>
    <SharedWithUsers xmlns="1d5458e4-5668-4ec0-ae6c-c50bc99ad499">
      <UserInfo>
        <DisplayName>ashley.asmus</DisplayName>
        <AccountId>42</AccountId>
        <AccountType/>
      </UserInfo>
      <UserInfo>
        <DisplayName>Ehrlich, Jonathan</DisplayName>
        <AccountId>16</AccountId>
        <AccountType/>
      </UserInfo>
      <UserInfo>
        <DisplayName>Maaske, Sara</DisplayName>
        <AccountId>19</AccountId>
        <AccountType/>
      </UserInfo>
      <UserInfo>
        <DisplayName>Vandegrift, Darcie</DisplayName>
        <AccountId>28</AccountId>
        <AccountType/>
      </UserInfo>
      <UserInfo>
        <DisplayName>Brandt-Sargent, Bethany</DisplayName>
        <AccountId>17</AccountId>
        <AccountType/>
      </UserInfo>
      <UserInfo>
        <DisplayName>nathan.lassila</DisplayName>
        <AccountId>32</AccountId>
        <AccountType/>
      </UserInfo>
      <UserInfo>
        <DisplayName>Ashley Hudson</DisplayName>
        <AccountId>15</AccountId>
        <AccountType/>
      </UserInfo>
      <UserInfo>
        <DisplayName>Jessica Schoner (Safe Streets)</DisplayName>
        <AccountId>14</AccountId>
        <AccountType/>
      </UserInfo>
      <UserInfo>
        <DisplayName>Cora Holt</DisplayName>
        <AccountId>13</AccountId>
        <AccountType/>
      </UserInfo>
      <UserInfo>
        <DisplayName>Sheelue Yang</DisplayName>
        <AccountId>34</AccountId>
        <AccountType/>
      </UserInfo>
      <UserInfo>
        <DisplayName>Brigitte Bjorklund</DisplayName>
        <AccountId>38</AccountId>
        <AccountType/>
      </UserInfo>
      <UserInfo>
        <DisplayName>Rebecca</DisplayName>
        <AccountId>18</AccountId>
        <AccountType/>
      </UserInfo>
      <UserInfo>
        <DisplayName>Corrin Bemis</DisplayName>
        <AccountId>20</AccountId>
        <AccountType/>
      </UserInfo>
      <UserInfo>
        <DisplayName>Dan Edgerton</DisplayName>
        <AccountId>40</AccountId>
        <AccountType/>
      </UserInfo>
    </SharedWithUsers>
  </documentManagement>
</p:properties>
</file>

<file path=customXml/itemProps1.xml><?xml version="1.0" encoding="utf-8"?>
<ds:datastoreItem xmlns:ds="http://schemas.openxmlformats.org/officeDocument/2006/customXml" ds:itemID="{87992E5A-1B9B-4C73-8C0D-A41CA3652FA9}"/>
</file>

<file path=customXml/itemProps2.xml><?xml version="1.0" encoding="utf-8"?>
<ds:datastoreItem xmlns:ds="http://schemas.openxmlformats.org/officeDocument/2006/customXml" ds:itemID="{069BE52F-1961-43A2-9F86-D981B4BBCD9F}">
  <ds:schemaRefs>
    <ds:schemaRef ds:uri="http://schemas.openxmlformats.org/officeDocument/2006/bibliography"/>
  </ds:schemaRefs>
</ds:datastoreItem>
</file>

<file path=customXml/itemProps3.xml><?xml version="1.0" encoding="utf-8"?>
<ds:datastoreItem xmlns:ds="http://schemas.openxmlformats.org/officeDocument/2006/customXml" ds:itemID="{1A113D1F-DFD2-4239-B27B-3B7BB5D6FDC6}">
  <ds:schemaRefs>
    <ds:schemaRef ds:uri="http://schemas.microsoft.com/sharepoint/v3/contenttype/forms"/>
  </ds:schemaRefs>
</ds:datastoreItem>
</file>

<file path=customXml/itemProps4.xml><?xml version="1.0" encoding="utf-8"?>
<ds:datastoreItem xmlns:ds="http://schemas.openxmlformats.org/officeDocument/2006/customXml" ds:itemID="{5EEBC872-A4C8-4705-9234-56AF4B59C78A}">
  <ds:schemaRefs>
    <ds:schemaRef ds:uri="http://schemas.microsoft.com/office/2006/metadata/properties"/>
    <ds:schemaRef ds:uri="http://schemas.microsoft.com/office/infopath/2007/PartnerControls"/>
    <ds:schemaRef ds:uri="e9dfb40c-899d-4986-9477-203936165470"/>
    <ds:schemaRef ds:uri="6ba0f16b-16d7-4848-97a1-3965e2b3c1d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Bjorklund</dc:creator>
  <cp:keywords/>
  <cp:lastModifiedBy>Tom Holmes</cp:lastModifiedBy>
  <cp:revision>6</cp:revision>
  <dcterms:created xsi:type="dcterms:W3CDTF">2022-10-18T14:14:00Z</dcterms:created>
  <dcterms:modified xsi:type="dcterms:W3CDTF">2022-10-25T16:56:43Z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0x010100CA79A2C809C13F4E91A27744F1E09C47</vt:lpwstr>
  </property>
  <property fmtid="{D5CDD505-2E9C-101B-9397-08002B2CF9AE}" pid="3" name="Order">
    <vt:r8>13100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