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207" w14:textId="77777777" w:rsidR="00521D51" w:rsidRPr="00521D51" w:rsidRDefault="00521D51" w:rsidP="00521D5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21D5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Sample Community Meeting Agenda</w:t>
      </w:r>
    </w:p>
    <w:p w14:paraId="3746CB04" w14:textId="77777777" w:rsidR="00521D51" w:rsidRPr="00521D51" w:rsidRDefault="00521D51" w:rsidP="00521D5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21D5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1 hour / optional 1 hour 15 minutes </w:t>
      </w:r>
    </w:p>
    <w:p w14:paraId="31E737B0" w14:textId="77777777" w:rsidR="00521D51" w:rsidRPr="00521D51" w:rsidRDefault="00521D51" w:rsidP="00521D51"/>
    <w:p w14:paraId="0E502F9C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Welcome by host/s (Superintendent, community group, planning department, consultants) (5 min)</w:t>
      </w:r>
    </w:p>
    <w:p w14:paraId="353F30E4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Introductions (5 min)</w:t>
      </w:r>
    </w:p>
    <w:p w14:paraId="54435DAA" w14:textId="77777777" w:rsidR="00521D51" w:rsidRPr="00521D51" w:rsidRDefault="00521D51" w:rsidP="00521D51">
      <w:pPr>
        <w:numPr>
          <w:ilvl w:val="0"/>
          <w:numId w:val="2"/>
        </w:numPr>
        <w:spacing w:line="312" w:lineRule="auto"/>
        <w:contextualSpacing/>
      </w:pPr>
      <w:r w:rsidRPr="00521D51">
        <w:t>If fewer than 10 people, have each person quickly introduce themselves</w:t>
      </w:r>
    </w:p>
    <w:p w14:paraId="376D1D7F" w14:textId="77777777" w:rsidR="00521D51" w:rsidRPr="00521D51" w:rsidRDefault="00521D51" w:rsidP="00521D51">
      <w:pPr>
        <w:numPr>
          <w:ilvl w:val="0"/>
          <w:numId w:val="2"/>
        </w:numPr>
        <w:spacing w:line="312" w:lineRule="auto"/>
        <w:contextualSpacing/>
      </w:pPr>
      <w:r w:rsidRPr="00521D51">
        <w:t xml:space="preserve">If more than 10, have people identify their groups: e.g., stand up if you are a parent/family member, neighbor of existing/proposed school, teacher, school district staff, city/county staff, student, alum, etc.   </w:t>
      </w:r>
    </w:p>
    <w:p w14:paraId="701169B3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Overview of immediate issue: school facilities status &amp; needs (5 min)</w:t>
      </w:r>
    </w:p>
    <w:p w14:paraId="6710ECB0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Presentation on school siting process and considerations (20 min)</w:t>
      </w:r>
    </w:p>
    <w:p w14:paraId="0F55151A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Optional: Present more detailed overview of big picture school siting choices; Q &amp; A on that (extra 15 min)</w:t>
      </w:r>
    </w:p>
    <w:p w14:paraId="4E172EE8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Group exercise: community school site decision priorities (15 min)</w:t>
      </w:r>
    </w:p>
    <w:p w14:paraId="6A6F576A" w14:textId="77777777" w:rsidR="00521D51" w:rsidRPr="00521D51" w:rsidRDefault="00521D51" w:rsidP="00521D51">
      <w:pPr>
        <w:numPr>
          <w:ilvl w:val="0"/>
          <w:numId w:val="3"/>
        </w:numPr>
        <w:spacing w:line="312" w:lineRule="auto"/>
        <w:contextualSpacing/>
      </w:pPr>
      <w:r w:rsidRPr="00521D51">
        <w:t>Brainstorm values/priorities (e.g., walkability, near park, big playing fields, lot of parking, near students’ homes, room to grow, new building, retain elements of historic building, stay on site, etc.)</w:t>
      </w:r>
    </w:p>
    <w:p w14:paraId="4C79753E" w14:textId="77777777" w:rsidR="00521D51" w:rsidRPr="00521D51" w:rsidRDefault="00521D51" w:rsidP="00521D51">
      <w:pPr>
        <w:numPr>
          <w:ilvl w:val="0"/>
          <w:numId w:val="3"/>
        </w:numPr>
        <w:spacing w:line="312" w:lineRule="auto"/>
        <w:contextualSpacing/>
      </w:pPr>
      <w:r w:rsidRPr="00521D51">
        <w:t>Clump related values</w:t>
      </w:r>
    </w:p>
    <w:p w14:paraId="6A93AF67" w14:textId="77777777" w:rsidR="00521D51" w:rsidRPr="00521D51" w:rsidRDefault="00521D51" w:rsidP="00521D51">
      <w:pPr>
        <w:numPr>
          <w:ilvl w:val="0"/>
          <w:numId w:val="3"/>
        </w:numPr>
        <w:spacing w:line="312" w:lineRule="auto"/>
        <w:contextualSpacing/>
      </w:pPr>
      <w:r w:rsidRPr="00521D51">
        <w:t>Dot voting (each person gets 5 dots to allocate) (can give people different colored dots based on their role of district, family, student, city, community)</w:t>
      </w:r>
    </w:p>
    <w:p w14:paraId="3EBCE121" w14:textId="77777777" w:rsidR="00521D51" w:rsidRPr="00521D51" w:rsidRDefault="00521D51" w:rsidP="00521D51">
      <w:pPr>
        <w:numPr>
          <w:ilvl w:val="0"/>
          <w:numId w:val="3"/>
        </w:numPr>
        <w:spacing w:line="312" w:lineRule="auto"/>
        <w:contextualSpacing/>
      </w:pPr>
      <w:r w:rsidRPr="00521D51">
        <w:t>Group discussion</w:t>
      </w:r>
    </w:p>
    <w:p w14:paraId="6F15793D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Q &amp; A (5 min)</w:t>
      </w:r>
    </w:p>
    <w:p w14:paraId="25D91997" w14:textId="77777777" w:rsidR="00521D51" w:rsidRPr="00521D51" w:rsidRDefault="00521D51" w:rsidP="00521D51">
      <w:pPr>
        <w:numPr>
          <w:ilvl w:val="0"/>
          <w:numId w:val="1"/>
        </w:numPr>
        <w:spacing w:line="312" w:lineRule="auto"/>
        <w:contextualSpacing/>
      </w:pPr>
      <w:r w:rsidRPr="00521D51">
        <w:t>Wrap up &amp; overview of next steps (5 min)</w:t>
      </w:r>
    </w:p>
    <w:p w14:paraId="14B77639" w14:textId="77777777" w:rsidR="00521D51" w:rsidRPr="00521D51" w:rsidRDefault="00521D51" w:rsidP="00521D51">
      <w:pPr>
        <w:numPr>
          <w:ilvl w:val="0"/>
          <w:numId w:val="4"/>
        </w:numPr>
        <w:spacing w:line="312" w:lineRule="auto"/>
        <w:contextualSpacing/>
      </w:pPr>
      <w:r w:rsidRPr="00521D51">
        <w:t>Can solicit volunteers for advisory committee or site decision committee</w:t>
      </w:r>
    </w:p>
    <w:p w14:paraId="5D3F1D4E" w14:textId="77777777" w:rsidR="00521D51" w:rsidRPr="00521D51" w:rsidRDefault="00521D51" w:rsidP="00521D51">
      <w:pPr>
        <w:numPr>
          <w:ilvl w:val="0"/>
          <w:numId w:val="4"/>
        </w:numPr>
        <w:spacing w:line="312" w:lineRule="auto"/>
        <w:contextualSpacing/>
      </w:pPr>
      <w:r w:rsidRPr="00521D51">
        <w:t>Overview of timeline</w:t>
      </w:r>
    </w:p>
    <w:p w14:paraId="17F82C3C" w14:textId="69C78859" w:rsidR="008A2921" w:rsidRPr="00521D51" w:rsidRDefault="008A2921" w:rsidP="00521D51"/>
    <w:sectPr w:rsidR="008A2921" w:rsidRPr="00521D51" w:rsidSect="00EC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F2A1" w14:textId="77777777" w:rsidR="002D4266" w:rsidRDefault="002D4266" w:rsidP="008A2921">
      <w:r>
        <w:separator/>
      </w:r>
    </w:p>
  </w:endnote>
  <w:endnote w:type="continuationSeparator" w:id="0">
    <w:p w14:paraId="5A5701F1" w14:textId="77777777" w:rsidR="002D4266" w:rsidRDefault="002D4266" w:rsidP="008A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56B" w14:textId="77777777" w:rsidR="008B0632" w:rsidRDefault="008B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1B1" w14:textId="2E299232" w:rsidR="00E664D3" w:rsidRPr="008A2921" w:rsidRDefault="00E664D3" w:rsidP="008A2921">
    <w:pPr>
      <w:pStyle w:val="Footer"/>
      <w:rPr>
        <w:color w:val="008EAA"/>
      </w:rPr>
    </w:pPr>
    <w:r w:rsidRPr="008A2921">
      <w:rPr>
        <w:noProof/>
        <w:color w:val="008EAA"/>
      </w:rPr>
      <w:drawing>
        <wp:anchor distT="0" distB="0" distL="114300" distR="114300" simplePos="0" relativeHeight="251659264" behindDoc="1" locked="0" layoutInCell="1" allowOverlap="1" wp14:anchorId="1AE15400" wp14:editId="3A77078B">
          <wp:simplePos x="0" y="0"/>
          <wp:positionH relativeFrom="margin">
            <wp:align>center</wp:align>
          </wp:positionH>
          <wp:positionV relativeFrom="page">
            <wp:posOffset>9226361</wp:posOffset>
          </wp:positionV>
          <wp:extent cx="1600200" cy="711200"/>
          <wp:effectExtent l="0" t="0" r="0" b="0"/>
          <wp:wrapTight wrapText="bothSides">
            <wp:wrapPolygon edited="0">
              <wp:start x="9514" y="5786"/>
              <wp:lineTo x="3857" y="6943"/>
              <wp:lineTo x="2314" y="8100"/>
              <wp:lineTo x="2571" y="14464"/>
              <wp:lineTo x="18514" y="14464"/>
              <wp:lineTo x="19286" y="9836"/>
              <wp:lineTo x="18257" y="8100"/>
              <wp:lineTo x="14657" y="5786"/>
              <wp:lineTo x="9514" y="578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921">
      <w:rPr>
        <w:color w:val="008EAA"/>
      </w:rPr>
      <w:ptab w:relativeTo="margin" w:alignment="center" w:leader="none"/>
    </w:r>
    <w:r w:rsidRPr="008A2921">
      <w:rPr>
        <w:color w:val="008EAA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80C0" w14:textId="77777777" w:rsidR="008B0632" w:rsidRDefault="008B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FFA3" w14:textId="77777777" w:rsidR="002D4266" w:rsidRDefault="002D4266" w:rsidP="008A2921">
      <w:r>
        <w:separator/>
      </w:r>
    </w:p>
  </w:footnote>
  <w:footnote w:type="continuationSeparator" w:id="0">
    <w:p w14:paraId="05E752F7" w14:textId="77777777" w:rsidR="002D4266" w:rsidRDefault="002D4266" w:rsidP="008A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B361" w14:textId="77777777" w:rsidR="008B0632" w:rsidRDefault="008B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5137" w14:textId="77777777" w:rsidR="00EC0F63" w:rsidRDefault="00EC0F63" w:rsidP="00EC0F63">
    <w:pPr>
      <w:pStyle w:val="Header"/>
      <w:jc w:val="center"/>
    </w:pPr>
  </w:p>
  <w:p w14:paraId="1583A537" w14:textId="278D7ED4" w:rsidR="002D4266" w:rsidRDefault="008B0632" w:rsidP="00EC0F63">
    <w:pPr>
      <w:pStyle w:val="Header"/>
      <w:jc w:val="center"/>
    </w:pPr>
    <w:r>
      <w:rPr>
        <w:noProof/>
      </w:rPr>
      <w:drawing>
        <wp:inline distT="0" distB="0" distL="0" distR="0" wp14:anchorId="0F98DDCE" wp14:editId="4F659823">
          <wp:extent cx="1828800" cy="109728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7484E" w14:textId="77777777" w:rsidR="00EC0F63" w:rsidRDefault="00EC0F63" w:rsidP="00EC0F63">
    <w:pPr>
      <w:pStyle w:val="Header"/>
      <w:jc w:val="center"/>
    </w:pPr>
  </w:p>
  <w:p w14:paraId="56C172C2" w14:textId="77777777" w:rsidR="00EC0F63" w:rsidRDefault="00EC0F63" w:rsidP="00EC0F63">
    <w:pPr>
      <w:pStyle w:val="Header"/>
      <w:jc w:val="center"/>
    </w:pPr>
  </w:p>
  <w:p w14:paraId="3E2AABB1" w14:textId="77777777" w:rsidR="002D4266" w:rsidRDefault="002D4266" w:rsidP="008A2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518B" w14:textId="77777777" w:rsidR="008B0632" w:rsidRDefault="008B0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ECF"/>
    <w:multiLevelType w:val="hybridMultilevel"/>
    <w:tmpl w:val="26FC0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D367C0"/>
    <w:multiLevelType w:val="hybridMultilevel"/>
    <w:tmpl w:val="D818C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5141"/>
    <w:multiLevelType w:val="hybridMultilevel"/>
    <w:tmpl w:val="77649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6F4E24"/>
    <w:multiLevelType w:val="hybridMultilevel"/>
    <w:tmpl w:val="B86A5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8614881">
    <w:abstractNumId w:val="1"/>
  </w:num>
  <w:num w:numId="2" w16cid:durableId="379784701">
    <w:abstractNumId w:val="3"/>
  </w:num>
  <w:num w:numId="3" w16cid:durableId="1584028804">
    <w:abstractNumId w:val="2"/>
  </w:num>
  <w:num w:numId="4" w16cid:durableId="211774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6"/>
    <w:rsid w:val="001E63DB"/>
    <w:rsid w:val="002D4266"/>
    <w:rsid w:val="004A5DA9"/>
    <w:rsid w:val="00521D51"/>
    <w:rsid w:val="007D744F"/>
    <w:rsid w:val="008A2921"/>
    <w:rsid w:val="008B0632"/>
    <w:rsid w:val="00920EF4"/>
    <w:rsid w:val="00E664D3"/>
    <w:rsid w:val="00EC0F63"/>
    <w:rsid w:val="00F06F1C"/>
    <w:rsid w:val="00F40EEE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C91E0"/>
  <w15:chartTrackingRefBased/>
  <w15:docId w15:val="{E446D913-61FD-4D8E-ADF9-E30BB9F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21"/>
    <w:pPr>
      <w:shd w:val="clear" w:color="auto" w:fill="FFFFFF"/>
      <w:spacing w:after="240" w:line="240" w:lineRule="auto"/>
      <w:jc w:val="both"/>
    </w:pPr>
    <w:rPr>
      <w:rFonts w:ascii="Open Sans" w:eastAsia="Times New Roman" w:hAnsi="Open Sans" w:cs="Open San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266"/>
  </w:style>
  <w:style w:type="paragraph" w:styleId="Footer">
    <w:name w:val="footer"/>
    <w:basedOn w:val="Normal"/>
    <w:link w:val="FooterChar"/>
    <w:uiPriority w:val="99"/>
    <w:unhideWhenUsed/>
    <w:rsid w:val="002D42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266"/>
  </w:style>
  <w:style w:type="paragraph" w:styleId="NormalWeb">
    <w:name w:val="Normal (Web)"/>
    <w:basedOn w:val="Normal"/>
    <w:uiPriority w:val="99"/>
    <w:unhideWhenUsed/>
    <w:rsid w:val="00E664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ddressee">
    <w:name w:val="Addressee"/>
    <w:link w:val="AddresseeChar"/>
    <w:qFormat/>
    <w:rsid w:val="008A2921"/>
    <w:pPr>
      <w:spacing w:after="0" w:line="240" w:lineRule="auto"/>
      <w:ind w:right="1440"/>
    </w:pPr>
    <w:rPr>
      <w:rFonts w:ascii="Open Sans" w:hAnsi="Open Sans" w:cs="Open Sans"/>
      <w:b/>
      <w:bCs/>
      <w:color w:val="003865"/>
      <w:sz w:val="20"/>
    </w:rPr>
  </w:style>
  <w:style w:type="character" w:customStyle="1" w:styleId="AddresseeChar">
    <w:name w:val="Addressee Char"/>
    <w:basedOn w:val="DefaultParagraphFont"/>
    <w:link w:val="Addressee"/>
    <w:rsid w:val="008A2921"/>
    <w:rPr>
      <w:rFonts w:ascii="Open Sans" w:hAnsi="Open Sans" w:cs="Open Sans"/>
      <w:b/>
      <w:bCs/>
      <w:color w:val="00386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1124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Abad</dc:creator>
  <cp:keywords/>
  <dc:description/>
  <cp:lastModifiedBy>colinharris</cp:lastModifiedBy>
  <cp:revision>3</cp:revision>
  <dcterms:created xsi:type="dcterms:W3CDTF">2022-01-10T15:07:00Z</dcterms:created>
  <dcterms:modified xsi:type="dcterms:W3CDTF">2022-07-12T14:37:00Z</dcterms:modified>
</cp:coreProperties>
</file>